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5F8588C8"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sidR="00FD2BF5">
              <w:rPr>
                <w:rFonts w:ascii="Calibri" w:hAnsi="Calibri" w:cs="Calibri"/>
                <w:b/>
                <w:sz w:val="26"/>
                <w:szCs w:val="26"/>
              </w:rPr>
              <w:t>4</w:t>
            </w:r>
            <w:r w:rsidRPr="003C12D7">
              <w:rPr>
                <w:rFonts w:ascii="Calibri" w:hAnsi="Calibri" w:cs="Calibri"/>
                <w:b/>
                <w:sz w:val="26"/>
                <w:szCs w:val="26"/>
              </w:rPr>
              <w:t>/20</w:t>
            </w:r>
            <w:r w:rsidR="003C12D7">
              <w:rPr>
                <w:rFonts w:ascii="Calibri" w:hAnsi="Calibri" w:cs="Calibri"/>
                <w:b/>
                <w:sz w:val="26"/>
                <w:szCs w:val="26"/>
              </w:rPr>
              <w:t>21</w:t>
            </w:r>
          </w:p>
          <w:p w14:paraId="31507948" w14:textId="1BDB2DF0"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DD63BE">
              <w:rPr>
                <w:rFonts w:ascii="Calibri" w:hAnsi="Calibri" w:cs="Calibri"/>
                <w:b/>
                <w:sz w:val="26"/>
                <w:szCs w:val="26"/>
              </w:rPr>
              <w:t>1.390</w:t>
            </w:r>
            <w:r w:rsidRPr="003C12D7">
              <w:rPr>
                <w:rFonts w:ascii="Calibri" w:hAnsi="Calibri" w:cs="Calibri"/>
                <w:b/>
                <w:sz w:val="26"/>
                <w:szCs w:val="26"/>
              </w:rPr>
              <w:t>/20</w:t>
            </w:r>
            <w:r w:rsidR="003C12D7">
              <w:rPr>
                <w:rFonts w:ascii="Calibri" w:hAnsi="Calibri" w:cs="Calibri"/>
                <w:b/>
                <w:sz w:val="26"/>
                <w:szCs w:val="26"/>
              </w:rPr>
              <w:t>21</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7A2E13B4"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tem por </w:t>
            </w:r>
            <w:r w:rsidR="00FD2BF5">
              <w:t xml:space="preserve">objeto a </w:t>
            </w:r>
            <w:bookmarkStart w:id="0" w:name="_Hlk81559798"/>
            <w:r w:rsidR="00FD2BF5">
              <w:t>a</w:t>
            </w:r>
            <w:r w:rsidR="00FD2BF5" w:rsidRPr="00A015DD">
              <w:t xml:space="preserve">quisição de </w:t>
            </w:r>
            <w:r w:rsidR="00FD2BF5" w:rsidRPr="0013696C">
              <w:t>um veículo novo tipo van, zero km, ano de fabricação 20</w:t>
            </w:r>
            <w:r w:rsidR="00FD2BF5">
              <w:t>21</w:t>
            </w:r>
            <w:r w:rsidR="00FD2BF5" w:rsidRPr="0013696C">
              <w:t>, com capacidade mínima de 1</w:t>
            </w:r>
            <w:r w:rsidR="00FD2BF5">
              <w:t>6</w:t>
            </w:r>
            <w:r w:rsidR="00FD2BF5" w:rsidRPr="0013696C">
              <w:t xml:space="preserve"> pessoas com o motorista</w:t>
            </w:r>
            <w:bookmarkEnd w:id="0"/>
            <w:r w:rsidR="0003228F">
              <w:rPr>
                <w:rFonts w:asciiTheme="minorHAnsi" w:hAnsiTheme="minorHAnsi" w:cstheme="minorHAnsi"/>
                <w:iCs/>
                <w:sz w:val="26"/>
                <w:szCs w:val="26"/>
              </w:rPr>
              <w:t>,</w:t>
            </w:r>
            <w:r w:rsidRPr="003C12D7">
              <w:rPr>
                <w:rFonts w:asciiTheme="minorHAnsi" w:hAnsiTheme="minorHAnsi" w:cstheme="minorHAnsi"/>
                <w:iCs/>
                <w:sz w:val="26"/>
                <w:szCs w:val="26"/>
              </w:rPr>
              <w:t xml:space="preserve"> conforme especificados no Anexo I deste Edital</w:t>
            </w:r>
            <w:r w:rsidRPr="003C12D7">
              <w:rPr>
                <w:rFonts w:asciiTheme="minorHAnsi" w:hAnsiTheme="minorHAnsi" w:cstheme="minorHAnsi"/>
                <w:sz w:val="26"/>
                <w:szCs w:val="26"/>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0A04089F"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FD2BF5">
              <w:rPr>
                <w:rFonts w:asciiTheme="minorHAnsi" w:hAnsiTheme="minorHAnsi" w:cstheme="minorHAnsi"/>
                <w:sz w:val="26"/>
                <w:szCs w:val="26"/>
              </w:rPr>
              <w:t>27</w:t>
            </w:r>
            <w:r w:rsidRPr="003C12D7">
              <w:rPr>
                <w:rFonts w:asciiTheme="minorHAnsi" w:hAnsiTheme="minorHAnsi" w:cstheme="minorHAnsi"/>
                <w:sz w:val="26"/>
                <w:szCs w:val="26"/>
              </w:rPr>
              <w:t>/0</w:t>
            </w:r>
            <w:r w:rsidR="00FD2BF5">
              <w:rPr>
                <w:rFonts w:asciiTheme="minorHAnsi" w:hAnsiTheme="minorHAnsi" w:cstheme="minorHAnsi"/>
                <w:sz w:val="26"/>
                <w:szCs w:val="26"/>
              </w:rPr>
              <w:t>9</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Pr="003C12D7">
              <w:rPr>
                <w:rFonts w:asciiTheme="minorHAnsi" w:hAnsiTheme="minorHAnsi" w:cstheme="minorHAnsi"/>
                <w:sz w:val="26"/>
                <w:szCs w:val="26"/>
              </w:rPr>
              <w:t xml:space="preserve">1 às </w:t>
            </w:r>
            <w:r w:rsidR="00FD2BF5">
              <w:rPr>
                <w:rFonts w:asciiTheme="minorHAnsi" w:hAnsiTheme="minorHAnsi" w:cstheme="minorHAnsi"/>
                <w:sz w:val="26"/>
                <w:szCs w:val="26"/>
              </w:rPr>
              <w:t>13</w:t>
            </w:r>
            <w:r w:rsidRPr="003C12D7">
              <w:rPr>
                <w:rFonts w:asciiTheme="minorHAnsi" w:hAnsiTheme="minorHAnsi" w:cstheme="minorHAnsi"/>
                <w:sz w:val="26"/>
                <w:szCs w:val="26"/>
              </w:rPr>
              <w:t>hs e 55min.</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694956A1"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FD2BF5">
              <w:rPr>
                <w:rFonts w:asciiTheme="minorHAnsi" w:hAnsiTheme="minorHAnsi" w:cstheme="minorHAnsi"/>
                <w:sz w:val="26"/>
                <w:szCs w:val="26"/>
              </w:rPr>
              <w:t>27</w:t>
            </w:r>
            <w:r w:rsidRPr="003C12D7">
              <w:rPr>
                <w:rFonts w:asciiTheme="minorHAnsi" w:hAnsiTheme="minorHAnsi" w:cstheme="minorHAnsi"/>
                <w:sz w:val="26"/>
                <w:szCs w:val="26"/>
              </w:rPr>
              <w:t>/0</w:t>
            </w:r>
            <w:r w:rsidR="00FD2BF5">
              <w:rPr>
                <w:rFonts w:asciiTheme="minorHAnsi" w:hAnsiTheme="minorHAnsi" w:cstheme="minorHAnsi"/>
                <w:sz w:val="26"/>
                <w:szCs w:val="26"/>
              </w:rPr>
              <w:t>9</w:t>
            </w:r>
            <w:r w:rsidRPr="003C12D7">
              <w:rPr>
                <w:rFonts w:asciiTheme="minorHAnsi" w:hAnsiTheme="minorHAnsi" w:cstheme="minorHAnsi"/>
                <w:sz w:val="26"/>
                <w:szCs w:val="26"/>
              </w:rPr>
              <w:t>/20</w:t>
            </w:r>
            <w:r w:rsidR="003C12D7" w:rsidRPr="003C12D7">
              <w:rPr>
                <w:rFonts w:asciiTheme="minorHAnsi" w:hAnsiTheme="minorHAnsi" w:cstheme="minorHAnsi"/>
                <w:sz w:val="26"/>
                <w:szCs w:val="26"/>
              </w:rPr>
              <w:t>2</w:t>
            </w:r>
            <w:r w:rsidRPr="003C12D7">
              <w:rPr>
                <w:rFonts w:asciiTheme="minorHAnsi" w:hAnsiTheme="minorHAnsi" w:cstheme="minorHAnsi"/>
                <w:sz w:val="26"/>
                <w:szCs w:val="26"/>
              </w:rPr>
              <w:t xml:space="preserve">1 às </w:t>
            </w:r>
            <w:r w:rsidR="00FD2BF5">
              <w:rPr>
                <w:rFonts w:asciiTheme="minorHAnsi" w:hAnsiTheme="minorHAnsi" w:cstheme="minorHAnsi"/>
                <w:sz w:val="26"/>
                <w:szCs w:val="26"/>
              </w:rPr>
              <w:t>14</w:t>
            </w:r>
            <w:r w:rsidRPr="003C12D7">
              <w:rPr>
                <w:rFonts w:asciiTheme="minorHAnsi" w:hAnsiTheme="minorHAnsi" w:cstheme="minorHAnsi"/>
                <w:sz w:val="26"/>
                <w:szCs w:val="26"/>
              </w:rPr>
              <w:t>hs.</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19034F3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1079287C" w14:textId="5EBED3A5" w:rsidR="00796825" w:rsidRDefault="00796825" w:rsidP="00764ABE">
      <w:pPr>
        <w:tabs>
          <w:tab w:val="left" w:pos="4253"/>
        </w:tabs>
        <w:spacing w:line="360" w:lineRule="auto"/>
        <w:jc w:val="both"/>
      </w:pPr>
      <w:r>
        <w:lastRenderedPageBreak/>
        <w:tab/>
      </w:r>
    </w:p>
    <w:p w14:paraId="59CA5980" w14:textId="77777777" w:rsidR="0079762A" w:rsidRDefault="0079762A" w:rsidP="00764ABE">
      <w:pPr>
        <w:tabs>
          <w:tab w:val="left" w:pos="4253"/>
        </w:tabs>
        <w:spacing w:line="360" w:lineRule="auto"/>
        <w:jc w:val="both"/>
      </w:pPr>
    </w:p>
    <w:p w14:paraId="1312DBD7" w14:textId="6F26AFA2"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2C6BB0" w:rsidRPr="00A05B90">
        <w:rPr>
          <w:rFonts w:asciiTheme="minorHAnsi" w:hAnsiTheme="minorHAnsi" w:cstheme="minorHAnsi"/>
          <w:sz w:val="26"/>
          <w:szCs w:val="26"/>
          <w:u w:val="single"/>
        </w:rPr>
        <w:t>0</w:t>
      </w:r>
      <w:r w:rsidR="00FD2BF5">
        <w:rPr>
          <w:rFonts w:asciiTheme="minorHAnsi" w:hAnsiTheme="minorHAnsi" w:cstheme="minorHAnsi"/>
          <w:sz w:val="26"/>
          <w:szCs w:val="26"/>
          <w:u w:val="single"/>
        </w:rPr>
        <w:t>4</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2C5C45" w:rsidRPr="00A05B90">
        <w:rPr>
          <w:rFonts w:asciiTheme="minorHAnsi" w:hAnsiTheme="minorHAnsi" w:cstheme="minorHAnsi"/>
          <w:sz w:val="26"/>
          <w:szCs w:val="26"/>
          <w:u w:val="single"/>
        </w:rPr>
        <w:t>1</w:t>
      </w:r>
    </w:p>
    <w:p w14:paraId="558882D3" w14:textId="77777777" w:rsidR="00796825" w:rsidRDefault="00796825" w:rsidP="00764ABE">
      <w:pPr>
        <w:spacing w:line="360" w:lineRule="auto"/>
      </w:pPr>
    </w:p>
    <w:p w14:paraId="710FA992" w14:textId="77777777" w:rsidR="00432700" w:rsidRDefault="00432700"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61550F45"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360C10">
        <w:rPr>
          <w:rFonts w:asciiTheme="minorHAnsi" w:hAnsiTheme="minorHAnsi" w:cstheme="minorHAnsi"/>
          <w:b/>
          <w:bCs/>
          <w:spacing w:val="14"/>
          <w:sz w:val="24"/>
          <w:szCs w:val="24"/>
        </w:rPr>
        <w:t>0</w:t>
      </w:r>
      <w:r w:rsidR="00FD2BF5">
        <w:rPr>
          <w:rFonts w:asciiTheme="minorHAnsi" w:hAnsiTheme="minorHAnsi" w:cstheme="minorHAnsi"/>
          <w:b/>
          <w:bCs/>
          <w:spacing w:val="14"/>
          <w:sz w:val="24"/>
          <w:szCs w:val="24"/>
        </w:rPr>
        <w:t>4</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2C5C45" w:rsidRPr="00360C10">
        <w:rPr>
          <w:rFonts w:asciiTheme="minorHAnsi" w:hAnsiTheme="minorHAnsi" w:cstheme="minorHAnsi"/>
          <w:b/>
          <w:bCs/>
          <w:spacing w:val="14"/>
          <w:sz w:val="24"/>
          <w:szCs w:val="24"/>
        </w:rPr>
        <w:t>1</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15532203"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D90E0E">
        <w:rPr>
          <w:rFonts w:asciiTheme="minorHAnsi" w:hAnsiTheme="minorHAnsi" w:cstheme="minorHAnsi"/>
          <w:b/>
          <w:bCs/>
          <w:spacing w:val="14"/>
          <w:sz w:val="24"/>
          <w:szCs w:val="24"/>
        </w:rPr>
        <w:t>1.390</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2C5C45" w:rsidRPr="00360C10">
        <w:rPr>
          <w:rFonts w:asciiTheme="minorHAnsi" w:hAnsiTheme="minorHAnsi" w:cstheme="minorHAnsi"/>
          <w:b/>
          <w:bCs/>
          <w:spacing w:val="14"/>
          <w:sz w:val="24"/>
          <w:szCs w:val="24"/>
        </w:rPr>
        <w:t>1</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7A4F8F1E" w14:textId="795E817F"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399ADE5F" w14:textId="77777777" w:rsidR="00D22D2F" w:rsidRPr="00360C10" w:rsidRDefault="00D22D2F" w:rsidP="00764ABE">
      <w:pPr>
        <w:tabs>
          <w:tab w:val="left" w:pos="2835"/>
        </w:tabs>
        <w:spacing w:line="360" w:lineRule="auto"/>
        <w:ind w:left="57" w:right="57" w:firstLine="397"/>
        <w:jc w:val="both"/>
        <w:rPr>
          <w:rFonts w:asciiTheme="minorHAnsi" w:hAnsiTheme="minorHAnsi" w:cstheme="minorHAnsi"/>
          <w:spacing w:val="14"/>
          <w:sz w:val="24"/>
          <w:szCs w:val="24"/>
        </w:rPr>
      </w:pPr>
    </w:p>
    <w:p w14:paraId="5932765F" w14:textId="7B3FEAA5"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FD2BF5" w:rsidRPr="00FD2BF5">
        <w:rPr>
          <w:rFonts w:asciiTheme="minorHAnsi" w:hAnsiTheme="minorHAnsi" w:cstheme="minorHAnsi"/>
          <w:b/>
          <w:bCs/>
          <w:sz w:val="24"/>
          <w:szCs w:val="24"/>
        </w:rPr>
        <w:t>aquisição de um veículo novo tipo van, zero km, ano de fabricação 2021, com capacidade mínima de 16 pessoas com o motorista</w:t>
      </w:r>
      <w:r w:rsidR="00F81072" w:rsidRPr="00360C10">
        <w:rPr>
          <w:rFonts w:asciiTheme="minorHAnsi" w:hAnsiTheme="minorHAnsi" w:cstheme="minorHAnsi"/>
          <w:b/>
          <w:bCs/>
          <w:sz w:val="24"/>
          <w:szCs w:val="24"/>
        </w:rPr>
        <w:t>.</w:t>
      </w:r>
    </w:p>
    <w:p w14:paraId="7FF3F9BE" w14:textId="2BCC5B69" w:rsidR="00796825" w:rsidRPr="00360C10" w:rsidRDefault="00796825" w:rsidP="00764ABE">
      <w:pPr>
        <w:pStyle w:val="Textoembloco1"/>
        <w:spacing w:line="360" w:lineRule="auto"/>
        <w:rPr>
          <w:rFonts w:asciiTheme="minorHAnsi" w:hAnsiTheme="minorHAnsi" w:cstheme="minorHAnsi"/>
          <w:sz w:val="24"/>
          <w:szCs w:val="24"/>
        </w:rPr>
      </w:pPr>
    </w:p>
    <w:p w14:paraId="59DB9DCA" w14:textId="77777777" w:rsidR="00D22D2F" w:rsidRPr="00360C10" w:rsidRDefault="00D22D2F" w:rsidP="00764ABE">
      <w:pPr>
        <w:pStyle w:val="Textoembloco1"/>
        <w:spacing w:line="360" w:lineRule="auto"/>
        <w:rPr>
          <w:rFonts w:asciiTheme="minorHAnsi" w:hAnsiTheme="minorHAnsi" w:cstheme="minorHAnsi"/>
          <w:sz w:val="24"/>
          <w:szCs w:val="24"/>
        </w:rPr>
      </w:pP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18A7349A"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FD2BF5" w:rsidRPr="00FD2BF5">
        <w:rPr>
          <w:rFonts w:asciiTheme="minorHAnsi" w:hAnsiTheme="minorHAnsi" w:cstheme="minorHAnsi"/>
          <w:sz w:val="24"/>
          <w:szCs w:val="24"/>
        </w:rPr>
        <w:t>aquisição de um veículo novo tipo van, zero km, ano de fabricação 2021, com capacidade mínima de 16 pessoas com o motorista</w:t>
      </w:r>
      <w:r w:rsidR="00FD2BF5">
        <w:rPr>
          <w:rFonts w:asciiTheme="minorHAnsi" w:hAnsiTheme="minorHAnsi" w:cstheme="minorHAnsi"/>
          <w:sz w:val="24"/>
          <w:szCs w:val="24"/>
        </w:rPr>
        <w:t>,</w:t>
      </w:r>
      <w:r w:rsidR="00796825"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14355ABA"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FD2BF5">
        <w:rPr>
          <w:rFonts w:asciiTheme="minorHAnsi" w:hAnsiTheme="minorHAnsi" w:cstheme="minorHAnsi"/>
          <w:b/>
          <w:sz w:val="24"/>
          <w:szCs w:val="24"/>
        </w:rPr>
        <w:t>27</w:t>
      </w:r>
      <w:r w:rsidRPr="00360C10">
        <w:rPr>
          <w:rFonts w:asciiTheme="minorHAnsi" w:hAnsiTheme="minorHAnsi" w:cstheme="minorHAnsi"/>
          <w:b/>
          <w:sz w:val="24"/>
          <w:szCs w:val="24"/>
        </w:rPr>
        <w:t xml:space="preserve"> de </w:t>
      </w:r>
      <w:r w:rsidR="00FD2BF5">
        <w:rPr>
          <w:rFonts w:asciiTheme="minorHAnsi" w:hAnsiTheme="minorHAnsi" w:cstheme="minorHAnsi"/>
          <w:b/>
          <w:sz w:val="24"/>
          <w:szCs w:val="24"/>
        </w:rPr>
        <w:t>setembro</w:t>
      </w:r>
      <w:r w:rsidRPr="00360C10">
        <w:rPr>
          <w:rFonts w:asciiTheme="minorHAnsi" w:hAnsiTheme="minorHAnsi" w:cstheme="minorHAnsi"/>
          <w:b/>
          <w:sz w:val="24"/>
          <w:szCs w:val="24"/>
        </w:rPr>
        <w:t xml:space="preserve"> de 2021,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 xml:space="preserve">s </w:t>
      </w:r>
      <w:r w:rsidR="00FD2BF5">
        <w:rPr>
          <w:rFonts w:asciiTheme="minorHAnsi" w:hAnsiTheme="minorHAnsi" w:cstheme="minorHAnsi"/>
          <w:b/>
          <w:sz w:val="24"/>
          <w:szCs w:val="24"/>
        </w:rPr>
        <w:t>14</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FD2BF5">
        <w:rPr>
          <w:rFonts w:asciiTheme="minorHAnsi" w:hAnsiTheme="minorHAnsi" w:cstheme="minorHAnsi"/>
          <w:sz w:val="24"/>
          <w:szCs w:val="24"/>
        </w:rPr>
        <w:t>13</w:t>
      </w:r>
      <w:r w:rsidRPr="00360C10">
        <w:rPr>
          <w:rFonts w:asciiTheme="minorHAnsi" w:hAnsiTheme="minorHAnsi" w:cstheme="minorHAnsi"/>
          <w:sz w:val="24"/>
          <w:szCs w:val="24"/>
        </w:rPr>
        <w:t>h e 55min,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58341FF3" w14:textId="77777777" w:rsidR="000E19BF" w:rsidRPr="00360C10" w:rsidRDefault="000E19BF"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1CC03EAC" w:rsidR="00E83D77" w:rsidRPr="00360C10" w:rsidRDefault="00F40E01" w:rsidP="00D90F2E">
      <w:pPr>
        <w:pStyle w:val="Recuodecorpodetexto"/>
        <w:spacing w:before="0" w:line="240" w:lineRule="auto"/>
        <w:ind w:firstLine="0"/>
        <w:rPr>
          <w:rFonts w:asciiTheme="minorHAnsi" w:hAnsiTheme="minorHAnsi" w:cstheme="minorHAnsi"/>
          <w:sz w:val="24"/>
          <w:szCs w:val="24"/>
        </w:rPr>
      </w:pPr>
      <w:r w:rsidRPr="00360C10">
        <w:rPr>
          <w:rFonts w:asciiTheme="minorHAnsi" w:hAnsiTheme="minorHAnsi" w:cstheme="minorHAnsi"/>
          <w:b/>
          <w:bCs/>
          <w:sz w:val="24"/>
          <w:szCs w:val="24"/>
        </w:rPr>
        <w:t xml:space="preserve">1.1. </w:t>
      </w:r>
      <w:r w:rsidR="0079762A" w:rsidRPr="00360C10">
        <w:rPr>
          <w:rFonts w:asciiTheme="minorHAnsi" w:hAnsiTheme="minorHAnsi" w:cstheme="minorHAnsi"/>
          <w:sz w:val="24"/>
          <w:szCs w:val="24"/>
        </w:rPr>
        <w:t xml:space="preserve">A presente licitação tem por objeto </w:t>
      </w:r>
      <w:r w:rsidR="00796825" w:rsidRPr="00360C10">
        <w:rPr>
          <w:rFonts w:asciiTheme="minorHAnsi" w:hAnsiTheme="minorHAnsi" w:cstheme="minorHAnsi"/>
          <w:sz w:val="24"/>
          <w:szCs w:val="24"/>
        </w:rPr>
        <w:t xml:space="preserve">a </w:t>
      </w:r>
      <w:r w:rsidR="007F1A9E" w:rsidRPr="007F1A9E">
        <w:rPr>
          <w:rFonts w:asciiTheme="minorHAnsi" w:hAnsiTheme="minorHAnsi" w:cstheme="minorHAnsi"/>
          <w:sz w:val="24"/>
          <w:szCs w:val="24"/>
        </w:rPr>
        <w:t>aquisição de um veículo novo tipo van, zero km, ano de fabricação 2021, com capacidade mínima de 16 pessoas com o motorista</w:t>
      </w:r>
      <w:r w:rsidR="002C6BB0" w:rsidRPr="00360C10">
        <w:rPr>
          <w:rFonts w:asciiTheme="minorHAnsi" w:hAnsiTheme="minorHAnsi" w:cstheme="minorHAnsi"/>
          <w:sz w:val="24"/>
          <w:szCs w:val="24"/>
        </w:rPr>
        <w:t xml:space="preserve">, conforme </w:t>
      </w:r>
      <w:r w:rsidR="00D22D2F" w:rsidRPr="00360C10">
        <w:rPr>
          <w:rFonts w:asciiTheme="minorHAnsi" w:hAnsiTheme="minorHAnsi" w:cstheme="minorHAnsi"/>
          <w:sz w:val="24"/>
          <w:szCs w:val="24"/>
        </w:rPr>
        <w:t>descrito no Anexo I deste edital.</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CF64A3">
      <w:pPr>
        <w:tabs>
          <w:tab w:val="left" w:pos="1134"/>
        </w:tabs>
        <w:spacing w:before="120" w:after="120" w:line="276" w:lineRule="auto"/>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A empresa que pretender se utilizar dos benefícios previstos nos art. 42 a 45 da Lei Complementar 123, de 14 de dezembro de 2006 deverão apresentar, no momento do credenciame</w:t>
      </w:r>
      <w:r w:rsidR="00C75F56" w:rsidRPr="00D90E0E">
        <w:rPr>
          <w:rFonts w:ascii="Calibri" w:hAnsi="Calibri"/>
          <w:sz w:val="24"/>
          <w:szCs w:val="24"/>
        </w:rPr>
        <w:t>n</w:t>
      </w:r>
      <w:r w:rsidR="00C75F56" w:rsidRPr="00D90E0E">
        <w:rPr>
          <w:rFonts w:ascii="Calibri" w:hAnsi="Calibri"/>
          <w:sz w:val="24"/>
          <w:szCs w:val="24"/>
        </w:rPr>
        <w:t xml:space="preserve">to, </w:t>
      </w:r>
      <w:r w:rsidR="00C75F56" w:rsidRPr="00D90E0E">
        <w:rPr>
          <w:rFonts w:ascii="Calibri" w:hAnsi="Calibri"/>
          <w:b/>
          <w:sz w:val="24"/>
          <w:szCs w:val="24"/>
        </w:rPr>
        <w:lastRenderedPageBreak/>
        <w:t>declaração, assinada pelo contador, de que se enquadra como microempresa ou e</w:t>
      </w:r>
      <w:r w:rsidR="00C75F56" w:rsidRPr="00D90E0E">
        <w:rPr>
          <w:rFonts w:ascii="Calibri" w:hAnsi="Calibri"/>
          <w:b/>
          <w:sz w:val="24"/>
          <w:szCs w:val="24"/>
        </w:rPr>
        <w:t>m</w:t>
      </w:r>
      <w:r w:rsidR="00C75F56" w:rsidRPr="00D90E0E">
        <w:rPr>
          <w:rFonts w:ascii="Calibri" w:hAnsi="Calibri"/>
          <w:b/>
          <w:sz w:val="24"/>
          <w:szCs w:val="24"/>
        </w:rPr>
        <w:t>presa de pequeno porte</w:t>
      </w:r>
      <w:r w:rsidR="00C75F56" w:rsidRPr="00D90E0E">
        <w:rPr>
          <w:sz w:val="24"/>
          <w:szCs w:val="24"/>
        </w:rPr>
        <w:t>.</w:t>
      </w:r>
    </w:p>
    <w:p w14:paraId="62374E2E" w14:textId="2DA299CF" w:rsidR="0020209D" w:rsidRPr="00360C10"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0B516231" w14:textId="77777777" w:rsidR="00D90F2E" w:rsidRPr="00360C10" w:rsidRDefault="00D90F2E"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00E5F025"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Pr="00C679F1">
        <w:rPr>
          <w:rFonts w:asciiTheme="minorHAnsi" w:hAnsiTheme="minorHAnsi" w:cstheme="minorHAnsi"/>
          <w:b/>
          <w:sz w:val="24"/>
          <w:szCs w:val="24"/>
        </w:rPr>
        <w:t>Documentos complementares à proposta e à habilitação, que venham a ser solicitados pelo pregoeiro,</w:t>
      </w:r>
      <w:r w:rsidR="003E47FC" w:rsidRPr="00C679F1">
        <w:rPr>
          <w:rFonts w:asciiTheme="minorHAnsi" w:hAnsiTheme="minorHAnsi" w:cstheme="minorHAnsi"/>
          <w:b/>
          <w:sz w:val="24"/>
          <w:szCs w:val="24"/>
        </w:rPr>
        <w:t xml:space="preserve"> após a etapa de lances,</w:t>
      </w:r>
      <w:r w:rsidRPr="00C679F1">
        <w:rPr>
          <w:rFonts w:asciiTheme="minorHAnsi" w:hAnsiTheme="minorHAnsi" w:cstheme="minorHAnsi"/>
          <w:b/>
          <w:sz w:val="24"/>
          <w:szCs w:val="24"/>
        </w:rPr>
        <w:t xml:space="preserve"> deverão ser encaminhados através do </w:t>
      </w:r>
      <w:proofErr w:type="spellStart"/>
      <w:r w:rsidRPr="00C679F1">
        <w:rPr>
          <w:rFonts w:asciiTheme="minorHAnsi" w:hAnsiTheme="minorHAnsi" w:cstheme="minorHAnsi"/>
          <w:b/>
          <w:sz w:val="24"/>
          <w:szCs w:val="24"/>
          <w:highlight w:val="yellow"/>
        </w:rPr>
        <w:t>portaldecompraspublicas</w:t>
      </w:r>
      <w:proofErr w:type="spellEnd"/>
      <w:r w:rsidRPr="00C679F1">
        <w:rPr>
          <w:rFonts w:asciiTheme="minorHAnsi" w:hAnsiTheme="minorHAnsi" w:cstheme="minorHAnsi"/>
          <w:b/>
          <w:sz w:val="24"/>
          <w:szCs w:val="24"/>
        </w:rPr>
        <w:t xml:space="preserve"> </w:t>
      </w:r>
      <w:r w:rsidR="009809D3" w:rsidRPr="00C679F1">
        <w:rPr>
          <w:rFonts w:asciiTheme="minorHAnsi" w:hAnsiTheme="minorHAnsi" w:cstheme="minorHAnsi"/>
          <w:b/>
          <w:sz w:val="24"/>
          <w:szCs w:val="24"/>
        </w:rPr>
        <w:t xml:space="preserve">até às 17 horas do dia </w:t>
      </w:r>
      <w:r w:rsidR="0025424F" w:rsidRPr="00C679F1">
        <w:rPr>
          <w:rFonts w:asciiTheme="minorHAnsi" w:hAnsiTheme="minorHAnsi" w:cstheme="minorHAnsi"/>
          <w:b/>
          <w:sz w:val="24"/>
          <w:szCs w:val="24"/>
        </w:rPr>
        <w:t>útil seguinte à realização da sessão pública</w:t>
      </w:r>
      <w:r w:rsidRPr="00C679F1">
        <w:rPr>
          <w:rFonts w:asciiTheme="minorHAnsi" w:hAnsiTheme="minorHAnsi" w:cstheme="minorHAnsi"/>
          <w:b/>
          <w:sz w:val="24"/>
          <w:szCs w:val="24"/>
        </w:rPr>
        <w:t>.</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FF5523D"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490BE068" w14:textId="0386DF32" w:rsidR="007F1A9E" w:rsidRDefault="007F1A9E"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7F1A9E">
        <w:rPr>
          <w:rFonts w:asciiTheme="minorHAnsi" w:hAnsiTheme="minorHAnsi" w:cstheme="minorHAnsi"/>
          <w:b/>
          <w:bCs/>
          <w:color w:val="000000"/>
          <w:sz w:val="24"/>
          <w:szCs w:val="24"/>
        </w:rPr>
        <w:t>4.7.</w:t>
      </w:r>
      <w:r>
        <w:rPr>
          <w:rFonts w:asciiTheme="minorHAnsi" w:hAnsiTheme="minorHAnsi" w:cstheme="minorHAnsi"/>
          <w:color w:val="000000"/>
          <w:sz w:val="24"/>
          <w:szCs w:val="24"/>
        </w:rPr>
        <w:t xml:space="preserve"> O orçamento prévio será sigiloso.</w:t>
      </w:r>
    </w:p>
    <w:p w14:paraId="682D3B02" w14:textId="11F0B705"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4.8. Os preços ofertados, tanto na proposta inicial, quanto na etapa de lances, serão de exclusiva responsabilidade do licitante, não lhe assistindo o direito de pleitear qualquer alteração, sob alegação de erro, omissão ou qualquer pretexto.</w:t>
      </w:r>
    </w:p>
    <w:p w14:paraId="316E0E24" w14:textId="5AA9E839"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prova de regularidade com a Fazenda Federal (Certidão Negativa relativa aos tributos federais e à dívida ativa da União, abrangendo inclusive contribuições sociais, expedida pela Procuradoria Geral da Fazenda Nacional)</w:t>
      </w:r>
      <w:r w:rsidR="00B27AC1">
        <w:rPr>
          <w:rFonts w:ascii="Calibri" w:hAnsi="Calibri"/>
          <w:szCs w:val="22"/>
        </w:rPr>
        <w:t>;</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3EAF4AB" w14:textId="77777777" w:rsidR="0097313B" w:rsidRPr="00360C10" w:rsidRDefault="0097313B" w:rsidP="0097313B">
      <w:pPr>
        <w:autoSpaceDE w:val="0"/>
        <w:autoSpaceDN w:val="0"/>
        <w:adjustRightInd w:val="0"/>
        <w:spacing w:after="12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w:t>
      </w:r>
      <w:r w:rsidRPr="00D90E0E">
        <w:rPr>
          <w:rFonts w:ascii="Calibri" w:hAnsi="Calibri"/>
          <w:sz w:val="24"/>
          <w:szCs w:val="24"/>
        </w:rPr>
        <w:t>c</w:t>
      </w:r>
      <w:r w:rsidRPr="00D90E0E">
        <w:rPr>
          <w:rFonts w:ascii="Calibri" w:hAnsi="Calibri"/>
          <w:sz w:val="24"/>
          <w:szCs w:val="24"/>
        </w:rPr>
        <w:t>to, previsto no art. 44, §2º, da Lei Complementar 123/06, sendo assegurada, como critério do desempate, preferência de contratação para as microempresas ou as empresas de pequ</w:t>
      </w:r>
      <w:r w:rsidRPr="00D90E0E">
        <w:rPr>
          <w:rFonts w:ascii="Calibri" w:hAnsi="Calibri"/>
          <w:sz w:val="24"/>
          <w:szCs w:val="24"/>
        </w:rPr>
        <w:t>e</w:t>
      </w:r>
      <w:r w:rsidRPr="00D90E0E">
        <w:rPr>
          <w:rFonts w:ascii="Calibri" w:hAnsi="Calibri"/>
          <w:sz w:val="24"/>
          <w:szCs w:val="24"/>
        </w:rPr>
        <w:t>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w:t>
      </w:r>
      <w:r w:rsidRPr="00D90E0E">
        <w:rPr>
          <w:rFonts w:ascii="Calibri" w:hAnsi="Calibri"/>
          <w:sz w:val="24"/>
          <w:szCs w:val="24"/>
        </w:rPr>
        <w:t>e</w:t>
      </w:r>
      <w:r w:rsidRPr="00D90E0E">
        <w:rPr>
          <w:rFonts w:ascii="Calibri" w:hAnsi="Calibri"/>
          <w:sz w:val="24"/>
          <w:szCs w:val="24"/>
        </w:rPr>
        <w:t>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Se a microempresa ou a empresa de pequeno porte, convoc</w:t>
      </w:r>
      <w:r w:rsidRPr="00D90E0E">
        <w:rPr>
          <w:rFonts w:ascii="Calibri" w:hAnsi="Calibri"/>
          <w:sz w:val="24"/>
          <w:szCs w:val="24"/>
        </w:rPr>
        <w:t>a</w:t>
      </w:r>
      <w:r w:rsidRPr="00D90E0E">
        <w:rPr>
          <w:rFonts w:ascii="Calibri" w:hAnsi="Calibri"/>
          <w:sz w:val="24"/>
          <w:szCs w:val="24"/>
        </w:rPr>
        <w:t>da na forma da alínea anterior, não apresentar nova proposta, inferior à de menor preço, s</w:t>
      </w:r>
      <w:r w:rsidRPr="00D90E0E">
        <w:rPr>
          <w:rFonts w:ascii="Calibri" w:hAnsi="Calibri"/>
          <w:sz w:val="24"/>
          <w:szCs w:val="24"/>
        </w:rPr>
        <w:t>e</w:t>
      </w:r>
      <w:r w:rsidRPr="00D90E0E">
        <w:rPr>
          <w:rFonts w:ascii="Calibri" w:hAnsi="Calibri"/>
          <w:sz w:val="24"/>
          <w:szCs w:val="24"/>
        </w:rPr>
        <w:t xml:space="preserv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w:t>
      </w:r>
      <w:r w:rsidRPr="00D90E0E">
        <w:rPr>
          <w:rFonts w:ascii="Calibri" w:hAnsi="Calibri"/>
          <w:sz w:val="24"/>
          <w:szCs w:val="24"/>
        </w:rPr>
        <w:t>i</w:t>
      </w:r>
      <w:r w:rsidRPr="00D90E0E">
        <w:rPr>
          <w:rFonts w:ascii="Calibri" w:hAnsi="Calibri"/>
          <w:sz w:val="24"/>
          <w:szCs w:val="24"/>
        </w:rPr>
        <w:t>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 xml:space="preserve">O disposto nos itens 9.1 a 9.3, deste edital, não se aplica às hipóteses em que a proposta de menor valor inicial tiver sido </w:t>
      </w:r>
      <w:proofErr w:type="gramStart"/>
      <w:r w:rsidRPr="00D90E0E">
        <w:rPr>
          <w:rFonts w:ascii="Calibri" w:hAnsi="Calibri"/>
          <w:sz w:val="24"/>
          <w:szCs w:val="24"/>
        </w:rPr>
        <w:t>apresentada</w:t>
      </w:r>
      <w:proofErr w:type="gramEnd"/>
      <w:r w:rsidRPr="00D90E0E">
        <w:rPr>
          <w:rFonts w:ascii="Calibri" w:hAnsi="Calibri"/>
          <w:sz w:val="24"/>
          <w:szCs w:val="24"/>
        </w:rPr>
        <w:t xml:space="preserve">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7777777" w:rsidR="0097313B" w:rsidRPr="00360C10"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056626F2"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1" w:name="_Hlk65833030"/>
      <w:r w:rsidRPr="00360C10">
        <w:rPr>
          <w:rFonts w:asciiTheme="minorHAnsi" w:hAnsiTheme="minorHAnsi" w:cstheme="minorHAnsi"/>
          <w:sz w:val="24"/>
          <w:szCs w:val="24"/>
        </w:rPr>
        <w:t xml:space="preserve">O </w:t>
      </w:r>
      <w:r w:rsidR="00B82E6E" w:rsidRPr="00360C10">
        <w:rPr>
          <w:rFonts w:asciiTheme="minorHAnsi" w:hAnsiTheme="minorHAnsi" w:cstheme="minorHAnsi"/>
          <w:sz w:val="24"/>
          <w:szCs w:val="24"/>
        </w:rPr>
        <w:t>início da vigência</w:t>
      </w:r>
      <w:r w:rsidRPr="00360C10">
        <w:rPr>
          <w:rFonts w:asciiTheme="minorHAnsi" w:hAnsiTheme="minorHAnsi" w:cstheme="minorHAnsi"/>
          <w:sz w:val="24"/>
          <w:szCs w:val="24"/>
        </w:rPr>
        <w:t xml:space="preserve"> será </w:t>
      </w:r>
      <w:r w:rsidR="00B82E6E" w:rsidRPr="00360C10">
        <w:rPr>
          <w:rFonts w:asciiTheme="minorHAnsi" w:hAnsiTheme="minorHAnsi" w:cstheme="minorHAnsi"/>
          <w:sz w:val="24"/>
          <w:szCs w:val="24"/>
        </w:rPr>
        <w:t xml:space="preserve">a data da </w:t>
      </w:r>
      <w:r w:rsidR="007F1A9E">
        <w:rPr>
          <w:rFonts w:asciiTheme="minorHAnsi" w:hAnsiTheme="minorHAnsi" w:cstheme="minorHAnsi"/>
          <w:sz w:val="24"/>
          <w:szCs w:val="24"/>
        </w:rPr>
        <w:t>assinatura</w:t>
      </w:r>
      <w:r w:rsidR="00B82E6E" w:rsidRPr="00360C10">
        <w:rPr>
          <w:rFonts w:asciiTheme="minorHAnsi" w:hAnsiTheme="minorHAnsi" w:cstheme="minorHAnsi"/>
          <w:sz w:val="24"/>
          <w:szCs w:val="24"/>
        </w:rPr>
        <w:t xml:space="preserve"> </w:t>
      </w:r>
      <w:r w:rsidRPr="00360C10">
        <w:rPr>
          <w:rFonts w:asciiTheme="minorHAnsi" w:hAnsiTheme="minorHAnsi" w:cstheme="minorHAnsi"/>
          <w:sz w:val="24"/>
          <w:szCs w:val="24"/>
        </w:rPr>
        <w:t>e o final ocorrerá em doze (12) meses</w:t>
      </w:r>
      <w:r w:rsidR="007F1A9E">
        <w:rPr>
          <w:rFonts w:asciiTheme="minorHAnsi" w:hAnsiTheme="minorHAnsi" w:cstheme="minorHAnsi"/>
          <w:sz w:val="24"/>
          <w:szCs w:val="24"/>
        </w:rPr>
        <w:t>.</w:t>
      </w:r>
    </w:p>
    <w:bookmarkEnd w:id="1"/>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23FE5D1A" w:rsidR="0097313B" w:rsidRPr="00360C10" w:rsidRDefault="0097313B" w:rsidP="0097313B">
      <w:pPr>
        <w:spacing w:after="120"/>
        <w:jc w:val="both"/>
        <w:rPr>
          <w:rFonts w:asciiTheme="minorHAnsi" w:hAnsiTheme="minorHAnsi" w:cstheme="minorHAnsi"/>
          <w:sz w:val="24"/>
          <w:szCs w:val="24"/>
        </w:rPr>
      </w:pPr>
      <w:bookmarkStart w:id="2" w:name="_Hlk81577886"/>
      <w:r w:rsidRPr="00360C10">
        <w:rPr>
          <w:rFonts w:asciiTheme="minorHAnsi" w:hAnsiTheme="minorHAnsi" w:cstheme="minorHAnsi"/>
          <w:b/>
          <w:bCs/>
          <w:color w:val="000000"/>
          <w:sz w:val="24"/>
          <w:szCs w:val="24"/>
        </w:rPr>
        <w:t xml:space="preserve">15.1. </w:t>
      </w:r>
      <w:bookmarkStart w:id="3" w:name="_Hlk65830203"/>
      <w:r w:rsidR="007F1A9E">
        <w:rPr>
          <w:rFonts w:asciiTheme="minorHAnsi" w:hAnsiTheme="minorHAnsi" w:cstheme="minorHAnsi"/>
          <w:sz w:val="24"/>
          <w:szCs w:val="24"/>
        </w:rPr>
        <w:t>O prazo para a entrega do objeto é de</w:t>
      </w:r>
      <w:r w:rsidR="001911E7">
        <w:rPr>
          <w:rFonts w:asciiTheme="minorHAnsi" w:hAnsiTheme="minorHAnsi" w:cstheme="minorHAnsi"/>
          <w:sz w:val="24"/>
          <w:szCs w:val="24"/>
        </w:rPr>
        <w:t xml:space="preserve"> até</w:t>
      </w:r>
      <w:r w:rsidR="007F1A9E">
        <w:rPr>
          <w:rFonts w:asciiTheme="minorHAnsi" w:hAnsiTheme="minorHAnsi" w:cstheme="minorHAnsi"/>
          <w:sz w:val="24"/>
          <w:szCs w:val="24"/>
        </w:rPr>
        <w:t xml:space="preserve"> sessenta (60) dias após a data da assinatura do contrato.</w:t>
      </w:r>
      <w:r w:rsidRPr="00360C10">
        <w:rPr>
          <w:rFonts w:asciiTheme="minorHAnsi" w:hAnsiTheme="minorHAnsi" w:cstheme="minorHAnsi"/>
          <w:sz w:val="24"/>
          <w:szCs w:val="24"/>
        </w:rPr>
        <w:t xml:space="preserve"> </w:t>
      </w:r>
    </w:p>
    <w:p w14:paraId="202C716F" w14:textId="089C52A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7F1A9E">
        <w:rPr>
          <w:rFonts w:asciiTheme="minorHAnsi" w:hAnsiTheme="minorHAnsi" w:cstheme="minorHAnsi"/>
          <w:sz w:val="24"/>
          <w:szCs w:val="24"/>
        </w:rPr>
        <w:t>A entrega será efetuada na Secretaria Municipal de Educação de Porto Vera Cruz</w:t>
      </w:r>
      <w:r w:rsidR="00B82E6E" w:rsidRPr="00360C10">
        <w:rPr>
          <w:rFonts w:asciiTheme="minorHAnsi" w:hAnsiTheme="minorHAnsi" w:cstheme="minorHAnsi"/>
          <w:sz w:val="24"/>
          <w:szCs w:val="24"/>
        </w:rPr>
        <w:t>.</w:t>
      </w:r>
    </w:p>
    <w:p w14:paraId="46EB2057" w14:textId="07666A16"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mesm</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será devolvid</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para que seja substituíd</w:t>
      </w:r>
      <w:r w:rsidR="00B82E6E" w:rsidRPr="00360C10">
        <w:rPr>
          <w:rFonts w:asciiTheme="minorHAnsi" w:hAnsiTheme="minorHAnsi" w:cstheme="minorHAnsi"/>
          <w:sz w:val="24"/>
          <w:szCs w:val="24"/>
        </w:rPr>
        <w:t>a</w:t>
      </w:r>
      <w:r w:rsidR="007F1A9E">
        <w:rPr>
          <w:rFonts w:asciiTheme="minorHAnsi" w:hAnsiTheme="minorHAnsi" w:cstheme="minorHAnsi"/>
          <w:sz w:val="24"/>
          <w:szCs w:val="24"/>
        </w:rPr>
        <w:t xml:space="preserve"> no prazo máximo de </w:t>
      </w:r>
      <w:r w:rsidR="002662E8">
        <w:rPr>
          <w:rFonts w:asciiTheme="minorHAnsi" w:hAnsiTheme="minorHAnsi" w:cstheme="minorHAnsi"/>
          <w:sz w:val="24"/>
          <w:szCs w:val="24"/>
        </w:rPr>
        <w:t>dez</w:t>
      </w:r>
      <w:r w:rsidR="007F1A9E">
        <w:rPr>
          <w:rFonts w:asciiTheme="minorHAnsi" w:hAnsiTheme="minorHAnsi" w:cstheme="minorHAnsi"/>
          <w:sz w:val="24"/>
          <w:szCs w:val="24"/>
        </w:rPr>
        <w:t xml:space="preserve"> (</w:t>
      </w:r>
      <w:r w:rsidR="002662E8">
        <w:rPr>
          <w:rFonts w:asciiTheme="minorHAnsi" w:hAnsiTheme="minorHAnsi" w:cstheme="minorHAnsi"/>
          <w:sz w:val="24"/>
          <w:szCs w:val="24"/>
        </w:rPr>
        <w:t>1</w:t>
      </w:r>
      <w:r w:rsidR="007F1A9E">
        <w:rPr>
          <w:rFonts w:asciiTheme="minorHAnsi" w:hAnsiTheme="minorHAnsi" w:cstheme="minorHAnsi"/>
          <w:sz w:val="24"/>
          <w:szCs w:val="24"/>
        </w:rPr>
        <w:t>0) dias</w:t>
      </w:r>
      <w:r w:rsidRPr="00360C10">
        <w:rPr>
          <w:rFonts w:asciiTheme="minorHAnsi" w:hAnsiTheme="minorHAnsi" w:cstheme="minorHAnsi"/>
          <w:sz w:val="24"/>
          <w:szCs w:val="24"/>
        </w:rPr>
        <w:t>.</w:t>
      </w:r>
    </w:p>
    <w:p w14:paraId="515CAB4D" w14:textId="36B49D24" w:rsidR="00B66E44" w:rsidRPr="00D90E0E" w:rsidRDefault="00B66E44" w:rsidP="00B66E44">
      <w:pPr>
        <w:tabs>
          <w:tab w:val="left" w:pos="1134"/>
        </w:tabs>
        <w:spacing w:before="120" w:after="120" w:line="276" w:lineRule="auto"/>
        <w:jc w:val="both"/>
        <w:rPr>
          <w:rFonts w:ascii="Calibri" w:hAnsi="Calibri" w:cs="Arial"/>
          <w:sz w:val="24"/>
          <w:szCs w:val="24"/>
        </w:rPr>
      </w:pPr>
      <w:bookmarkStart w:id="4" w:name="_Hlk82006795"/>
      <w:r w:rsidRPr="00D90E0E">
        <w:rPr>
          <w:rFonts w:ascii="Calibri" w:hAnsi="Calibri"/>
          <w:b/>
          <w:sz w:val="24"/>
          <w:szCs w:val="24"/>
        </w:rPr>
        <w:t>15.4.</w:t>
      </w:r>
      <w:r w:rsidRPr="00D90E0E">
        <w:rPr>
          <w:rFonts w:ascii="Calibri" w:hAnsi="Calibri"/>
          <w:sz w:val="24"/>
          <w:szCs w:val="24"/>
        </w:rPr>
        <w:t xml:space="preserve"> </w:t>
      </w:r>
      <w:r w:rsidRPr="00D90E0E">
        <w:rPr>
          <w:rFonts w:ascii="Calibri" w:hAnsi="Calibri" w:cs="Arial"/>
          <w:sz w:val="24"/>
          <w:szCs w:val="24"/>
        </w:rPr>
        <w:t>A garantia relativa à qualidade, à prevenção ou à reparação de danos, deverá ser em conformidade com os prazos fornecidos pelo fabricante ou do Código de Defesa do Consumidor, não podendo o prazo ser inferior a doze (12) meses.</w:t>
      </w:r>
    </w:p>
    <w:bookmarkEnd w:id="4"/>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27D6007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F993436"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34B8B2B4"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5"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em até quinze (15) dias</w:t>
      </w:r>
      <w:r w:rsidRPr="00360C10">
        <w:rPr>
          <w:rFonts w:asciiTheme="minorHAnsi" w:hAnsiTheme="minorHAnsi" w:cstheme="minorHAnsi"/>
          <w:color w:val="000000"/>
          <w:sz w:val="24"/>
          <w:szCs w:val="24"/>
        </w:rPr>
        <w:t xml:space="preserve"> após o recebimento do objeto, e mediante apresentação da Nota Fiscal</w:t>
      </w:r>
      <w:r w:rsidR="007F1A9E">
        <w:rPr>
          <w:rFonts w:asciiTheme="minorHAnsi" w:hAnsiTheme="minorHAnsi" w:cstheme="minorHAnsi"/>
          <w:color w:val="000000"/>
          <w:sz w:val="24"/>
          <w:szCs w:val="24"/>
        </w:rPr>
        <w:t>.</w:t>
      </w:r>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6"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6"/>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5"/>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58C3166A" w14:textId="3B37C154" w:rsidR="008B6219" w:rsidRPr="006570B1" w:rsidRDefault="008B6219" w:rsidP="008B6219">
      <w:pPr>
        <w:tabs>
          <w:tab w:val="left" w:pos="1134"/>
        </w:tabs>
        <w:spacing w:before="120" w:line="276" w:lineRule="auto"/>
        <w:jc w:val="both"/>
        <w:rPr>
          <w:rFonts w:ascii="Courier New" w:eastAsia="Courier New" w:hAnsi="Courier New" w:cs="Courier New"/>
          <w:sz w:val="24"/>
          <w:szCs w:val="24"/>
        </w:rPr>
      </w:pPr>
      <w:r w:rsidRPr="006570B1">
        <w:rPr>
          <w:rFonts w:ascii="Courier New" w:eastAsia="Courier New" w:hAnsi="Courier New" w:cs="Courier New"/>
          <w:sz w:val="24"/>
          <w:szCs w:val="24"/>
        </w:rPr>
        <w:t>1,065 Aquisição de Veículo para Transporte Escolar</w:t>
      </w:r>
    </w:p>
    <w:p w14:paraId="4F3FBC38" w14:textId="16E98504" w:rsidR="008B6219" w:rsidRDefault="008B6219" w:rsidP="008B6219">
      <w:pPr>
        <w:tabs>
          <w:tab w:val="left" w:pos="1134"/>
        </w:tabs>
        <w:spacing w:line="276" w:lineRule="auto"/>
        <w:jc w:val="both"/>
        <w:rPr>
          <w:rFonts w:ascii="Courier New" w:eastAsia="Courier New" w:hAnsi="Courier New" w:cs="Courier New"/>
          <w:sz w:val="24"/>
          <w:szCs w:val="24"/>
        </w:rPr>
      </w:pPr>
      <w:r w:rsidRPr="006570B1">
        <w:rPr>
          <w:rFonts w:ascii="Courier New" w:eastAsia="Courier New" w:hAnsi="Courier New" w:cs="Courier New"/>
          <w:sz w:val="24"/>
          <w:szCs w:val="24"/>
        </w:rPr>
        <w:t xml:space="preserve">0020 4490 52 00 0000 Equipamento e mat. </w:t>
      </w:r>
      <w:r w:rsidRPr="006570B1">
        <w:rPr>
          <w:rFonts w:ascii="Courier New" w:eastAsia="Courier New" w:hAnsi="Courier New" w:cs="Courier New"/>
          <w:sz w:val="24"/>
          <w:szCs w:val="24"/>
        </w:rPr>
        <w:t>P</w:t>
      </w:r>
      <w:r w:rsidRPr="006570B1">
        <w:rPr>
          <w:rFonts w:ascii="Courier New" w:eastAsia="Courier New" w:hAnsi="Courier New" w:cs="Courier New"/>
          <w:sz w:val="24"/>
          <w:szCs w:val="24"/>
        </w:rPr>
        <w:t>ermanente</w:t>
      </w:r>
      <w:r>
        <w:rPr>
          <w:rFonts w:ascii="Courier New" w:eastAsia="Courier New" w:hAnsi="Courier New" w:cs="Courier New"/>
          <w:sz w:val="24"/>
          <w:szCs w:val="24"/>
        </w:rPr>
        <w:t>.</w:t>
      </w:r>
    </w:p>
    <w:p w14:paraId="17A0ABA5" w14:textId="77777777" w:rsidR="00535B76" w:rsidRPr="006570B1" w:rsidRDefault="00535B76" w:rsidP="008B6219">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7"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2C4AECD4" w:rsidR="00BA2A45" w:rsidRP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lastRenderedPageBreak/>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7"/>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535B76">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BF68545"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59040B">
        <w:rPr>
          <w:rFonts w:asciiTheme="minorHAnsi" w:hAnsiTheme="minorHAnsi" w:cstheme="minorHAnsi"/>
          <w:sz w:val="24"/>
          <w:szCs w:val="24"/>
        </w:rPr>
        <w:t xml:space="preserve"> e</w:t>
      </w:r>
      <w:r w:rsidRPr="00360C10">
        <w:rPr>
          <w:rFonts w:asciiTheme="minorHAnsi" w:hAnsiTheme="minorHAnsi" w:cstheme="minorHAnsi"/>
          <w:sz w:val="24"/>
          <w:szCs w:val="24"/>
        </w:rPr>
        <w:t xml:space="preserve"> quantidades;</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2756434B" w14:textId="77777777" w:rsidR="00DD63BE" w:rsidRDefault="00DD63BE" w:rsidP="00DD63BE">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lastRenderedPageBreak/>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78132B3C" w14:textId="3360567C" w:rsidR="00DD63BE" w:rsidRPr="00360C10" w:rsidRDefault="00DD63BE" w:rsidP="0097313B">
      <w:pPr>
        <w:widowControl w:val="0"/>
        <w:tabs>
          <w:tab w:val="left" w:pos="1260"/>
        </w:tabs>
        <w:spacing w:after="120"/>
        <w:jc w:val="both"/>
        <w:rPr>
          <w:rFonts w:asciiTheme="minorHAnsi" w:hAnsiTheme="minorHAnsi" w:cstheme="minorHAnsi"/>
          <w:b/>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6A1A0EEF"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535B76">
        <w:rPr>
          <w:rFonts w:asciiTheme="minorHAnsi" w:hAnsiTheme="minorHAnsi" w:cstheme="minorHAnsi"/>
          <w:sz w:val="24"/>
          <w:szCs w:val="24"/>
        </w:rPr>
        <w:t>09</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C346E4">
        <w:rPr>
          <w:rFonts w:asciiTheme="minorHAnsi" w:hAnsiTheme="minorHAnsi" w:cstheme="minorHAnsi"/>
          <w:sz w:val="24"/>
          <w:szCs w:val="24"/>
        </w:rPr>
        <w:t>setembro</w:t>
      </w:r>
      <w:r w:rsidR="0097313B" w:rsidRPr="00360C10">
        <w:rPr>
          <w:rFonts w:asciiTheme="minorHAnsi" w:hAnsiTheme="minorHAnsi" w:cstheme="minorHAnsi"/>
          <w:sz w:val="24"/>
          <w:szCs w:val="24"/>
        </w:rPr>
        <w:t xml:space="preserve"> de 202</w:t>
      </w:r>
      <w:r w:rsidR="00141512" w:rsidRPr="00360C10">
        <w:rPr>
          <w:rFonts w:asciiTheme="minorHAnsi" w:hAnsiTheme="minorHAnsi" w:cstheme="minorHAnsi"/>
          <w:sz w:val="24"/>
          <w:szCs w:val="24"/>
        </w:rPr>
        <w:t>1</w:t>
      </w:r>
      <w:r w:rsidR="0097313B"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D62C871" w:rsidR="0097313B" w:rsidRDefault="0097313B" w:rsidP="0097313B">
      <w:pPr>
        <w:widowControl w:val="0"/>
        <w:jc w:val="both"/>
        <w:rPr>
          <w:rFonts w:asciiTheme="minorHAnsi" w:hAnsiTheme="minorHAnsi" w:cstheme="minorHAnsi"/>
          <w:sz w:val="24"/>
          <w:szCs w:val="24"/>
        </w:rPr>
      </w:pPr>
    </w:p>
    <w:p w14:paraId="51B08C9D" w14:textId="7D0F3CB9" w:rsidR="00D90E0E" w:rsidRDefault="00D90E0E" w:rsidP="0097313B">
      <w:pPr>
        <w:widowControl w:val="0"/>
        <w:jc w:val="both"/>
        <w:rPr>
          <w:rFonts w:asciiTheme="minorHAnsi" w:hAnsiTheme="minorHAnsi" w:cstheme="minorHAnsi"/>
          <w:sz w:val="24"/>
          <w:szCs w:val="24"/>
        </w:rPr>
      </w:pPr>
    </w:p>
    <w:p w14:paraId="4C996F4E" w14:textId="354FE4F8" w:rsidR="00D90E0E" w:rsidRDefault="00D90E0E" w:rsidP="0097313B">
      <w:pPr>
        <w:widowControl w:val="0"/>
        <w:jc w:val="both"/>
        <w:rPr>
          <w:rFonts w:asciiTheme="minorHAnsi" w:hAnsiTheme="minorHAnsi" w:cstheme="minorHAnsi"/>
          <w:sz w:val="24"/>
          <w:szCs w:val="24"/>
        </w:rPr>
      </w:pPr>
    </w:p>
    <w:p w14:paraId="550FCB92" w14:textId="77777777" w:rsidR="00D90E0E" w:rsidRPr="00360C10" w:rsidRDefault="00D90E0E"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556ECEDB" w14:textId="5A0172D5" w:rsidR="0097313B" w:rsidRDefault="0097313B" w:rsidP="0097313B">
      <w:pPr>
        <w:widowControl w:val="0"/>
        <w:jc w:val="both"/>
        <w:rPr>
          <w:rFonts w:asciiTheme="minorHAnsi" w:hAnsiTheme="minorHAnsi" w:cstheme="minorHAnsi"/>
          <w:sz w:val="24"/>
          <w:szCs w:val="24"/>
        </w:rPr>
      </w:pPr>
    </w:p>
    <w:p w14:paraId="049F4A92" w14:textId="6DFC79CF" w:rsidR="00D90E0E" w:rsidRDefault="00D90E0E" w:rsidP="0097313B">
      <w:pPr>
        <w:widowControl w:val="0"/>
        <w:jc w:val="both"/>
        <w:rPr>
          <w:rFonts w:asciiTheme="minorHAnsi" w:hAnsiTheme="minorHAnsi" w:cstheme="minorHAnsi"/>
          <w:sz w:val="24"/>
          <w:szCs w:val="24"/>
        </w:rPr>
      </w:pPr>
    </w:p>
    <w:p w14:paraId="09D9F1F0" w14:textId="092341DB" w:rsidR="00D90E0E" w:rsidRDefault="00D90E0E" w:rsidP="0097313B">
      <w:pPr>
        <w:widowControl w:val="0"/>
        <w:jc w:val="both"/>
        <w:rPr>
          <w:rFonts w:asciiTheme="minorHAnsi" w:hAnsiTheme="minorHAnsi" w:cstheme="minorHAnsi"/>
          <w:sz w:val="24"/>
          <w:szCs w:val="24"/>
        </w:rPr>
      </w:pPr>
    </w:p>
    <w:p w14:paraId="28A234D8" w14:textId="71D2047A" w:rsidR="00D90E0E" w:rsidRDefault="00D90E0E" w:rsidP="0097313B">
      <w:pPr>
        <w:widowControl w:val="0"/>
        <w:jc w:val="both"/>
        <w:rPr>
          <w:rFonts w:asciiTheme="minorHAnsi" w:hAnsiTheme="minorHAnsi" w:cstheme="minorHAnsi"/>
          <w:sz w:val="24"/>
          <w:szCs w:val="24"/>
        </w:rPr>
      </w:pPr>
    </w:p>
    <w:p w14:paraId="2102BD80" w14:textId="012C90AD" w:rsidR="00D90E0E" w:rsidRDefault="00D90E0E" w:rsidP="0097313B">
      <w:pPr>
        <w:widowControl w:val="0"/>
        <w:jc w:val="both"/>
        <w:rPr>
          <w:rFonts w:asciiTheme="minorHAnsi" w:hAnsiTheme="minorHAnsi" w:cstheme="minorHAnsi"/>
          <w:sz w:val="24"/>
          <w:szCs w:val="24"/>
        </w:rPr>
      </w:pPr>
    </w:p>
    <w:p w14:paraId="25B6E0AA" w14:textId="73D5ACDA" w:rsidR="00D90E0E" w:rsidRDefault="00D90E0E" w:rsidP="0097313B">
      <w:pPr>
        <w:widowControl w:val="0"/>
        <w:jc w:val="both"/>
        <w:rPr>
          <w:rFonts w:asciiTheme="minorHAnsi" w:hAnsiTheme="minorHAnsi" w:cstheme="minorHAnsi"/>
          <w:sz w:val="24"/>
          <w:szCs w:val="24"/>
        </w:rPr>
      </w:pPr>
    </w:p>
    <w:p w14:paraId="67551D65" w14:textId="47558707" w:rsidR="00D90E0E" w:rsidRDefault="00D90E0E" w:rsidP="0097313B">
      <w:pPr>
        <w:widowControl w:val="0"/>
        <w:jc w:val="both"/>
        <w:rPr>
          <w:rFonts w:asciiTheme="minorHAnsi" w:hAnsiTheme="minorHAnsi" w:cstheme="minorHAnsi"/>
          <w:sz w:val="24"/>
          <w:szCs w:val="24"/>
        </w:rPr>
      </w:pPr>
    </w:p>
    <w:p w14:paraId="372A017E" w14:textId="61881277" w:rsidR="00D90E0E" w:rsidRDefault="00D90E0E" w:rsidP="0097313B">
      <w:pPr>
        <w:widowControl w:val="0"/>
        <w:jc w:val="both"/>
        <w:rPr>
          <w:rFonts w:asciiTheme="minorHAnsi" w:hAnsiTheme="minorHAnsi" w:cstheme="minorHAnsi"/>
          <w:sz w:val="24"/>
          <w:szCs w:val="24"/>
        </w:rPr>
      </w:pPr>
    </w:p>
    <w:p w14:paraId="3C395B50" w14:textId="77777777" w:rsidR="00D90E0E" w:rsidRPr="00360C10" w:rsidRDefault="00D90E0E" w:rsidP="0097313B">
      <w:pPr>
        <w:widowControl w:val="0"/>
        <w:jc w:val="both"/>
        <w:rPr>
          <w:rFonts w:asciiTheme="minorHAnsi" w:hAnsiTheme="minorHAnsi" w:cstheme="minorHAnsi"/>
          <w:sz w:val="24"/>
          <w:szCs w:val="24"/>
        </w:rPr>
      </w:pPr>
    </w:p>
    <w:p w14:paraId="58966BE5" w14:textId="534BA871" w:rsidR="0097313B"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65B817A9" w14:textId="7F70DE1B" w:rsidR="00360C10" w:rsidRDefault="00360C10" w:rsidP="00764ABE">
      <w:pPr>
        <w:spacing w:line="360" w:lineRule="auto"/>
        <w:jc w:val="center"/>
        <w:rPr>
          <w:b/>
          <w:sz w:val="28"/>
          <w:szCs w:val="28"/>
        </w:rPr>
      </w:pPr>
    </w:p>
    <w:p w14:paraId="2805AE0B" w14:textId="7CF295C3" w:rsidR="00D90E0E" w:rsidRDefault="00D90E0E" w:rsidP="00764ABE">
      <w:pPr>
        <w:spacing w:line="360" w:lineRule="auto"/>
        <w:jc w:val="center"/>
        <w:rPr>
          <w:b/>
          <w:sz w:val="28"/>
          <w:szCs w:val="28"/>
        </w:rPr>
      </w:pPr>
    </w:p>
    <w:p w14:paraId="01685BC5" w14:textId="1B9546D9" w:rsidR="00D90E0E" w:rsidRDefault="00D90E0E" w:rsidP="00764ABE">
      <w:pPr>
        <w:spacing w:line="360" w:lineRule="auto"/>
        <w:jc w:val="center"/>
        <w:rPr>
          <w:b/>
          <w:sz w:val="28"/>
          <w:szCs w:val="28"/>
        </w:rPr>
      </w:pPr>
    </w:p>
    <w:p w14:paraId="48CBA1BD" w14:textId="77777777" w:rsidR="00D90E0E" w:rsidRDefault="00D90E0E" w:rsidP="00764ABE">
      <w:pPr>
        <w:spacing w:line="360" w:lineRule="auto"/>
        <w:jc w:val="center"/>
        <w:rPr>
          <w:b/>
          <w:sz w:val="28"/>
          <w:szCs w:val="28"/>
        </w:rPr>
      </w:pPr>
    </w:p>
    <w:p w14:paraId="1391672D" w14:textId="77777777" w:rsidR="00360C10" w:rsidRDefault="00360C10" w:rsidP="00764ABE">
      <w:pPr>
        <w:spacing w:line="360" w:lineRule="auto"/>
        <w:jc w:val="center"/>
        <w:rPr>
          <w:b/>
          <w:sz w:val="28"/>
          <w:szCs w:val="28"/>
        </w:rPr>
      </w:pPr>
    </w:p>
    <w:p w14:paraId="65D23E52" w14:textId="013E2178" w:rsidR="00360C10" w:rsidRDefault="00360C10" w:rsidP="00D90F2E">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Vanderlei </w:t>
      </w:r>
      <w:proofErr w:type="spellStart"/>
      <w:r>
        <w:rPr>
          <w:rFonts w:asciiTheme="minorHAnsi" w:hAnsiTheme="minorHAnsi" w:cstheme="minorHAnsi"/>
          <w:bCs/>
          <w:sz w:val="24"/>
          <w:szCs w:val="24"/>
        </w:rPr>
        <w:t>Kucner</w:t>
      </w:r>
      <w:proofErr w:type="spellEnd"/>
      <w:r>
        <w:rPr>
          <w:rFonts w:asciiTheme="minorHAnsi" w:hAnsiTheme="minorHAnsi" w:cstheme="minorHAnsi"/>
          <w:bCs/>
          <w:sz w:val="24"/>
          <w:szCs w:val="24"/>
        </w:rPr>
        <w:t xml:space="preserve">, oficial administrativo, em </w:t>
      </w:r>
      <w:r w:rsidR="00535B76">
        <w:rPr>
          <w:rFonts w:asciiTheme="minorHAnsi" w:hAnsiTheme="minorHAnsi" w:cstheme="minorHAnsi"/>
          <w:bCs/>
          <w:sz w:val="24"/>
          <w:szCs w:val="24"/>
        </w:rPr>
        <w:t>09</w:t>
      </w:r>
      <w:r>
        <w:rPr>
          <w:rFonts w:asciiTheme="minorHAnsi" w:hAnsiTheme="minorHAnsi" w:cstheme="minorHAnsi"/>
          <w:bCs/>
          <w:sz w:val="24"/>
          <w:szCs w:val="24"/>
        </w:rPr>
        <w:t xml:space="preserve"> de </w:t>
      </w:r>
      <w:r w:rsidR="00C346E4">
        <w:rPr>
          <w:rFonts w:asciiTheme="minorHAnsi" w:hAnsiTheme="minorHAnsi" w:cstheme="minorHAnsi"/>
          <w:bCs/>
          <w:sz w:val="24"/>
          <w:szCs w:val="24"/>
        </w:rPr>
        <w:t>setembro</w:t>
      </w:r>
      <w:r>
        <w:rPr>
          <w:rFonts w:asciiTheme="minorHAnsi" w:hAnsiTheme="minorHAnsi" w:cstheme="minorHAnsi"/>
          <w:bCs/>
          <w:sz w:val="24"/>
          <w:szCs w:val="24"/>
        </w:rPr>
        <w:t xml:space="preserve"> de 2021 de acordo com a ordem de serviço nº 02/2017.</w:t>
      </w:r>
    </w:p>
    <w:p w14:paraId="38323DF0" w14:textId="7A7EE292" w:rsidR="00360C10" w:rsidRDefault="00360C10" w:rsidP="00360C10">
      <w:pPr>
        <w:spacing w:line="276" w:lineRule="auto"/>
        <w:jc w:val="both"/>
        <w:rPr>
          <w:rFonts w:asciiTheme="minorHAnsi" w:hAnsiTheme="minorHAnsi" w:cstheme="minorHAnsi"/>
          <w:bCs/>
          <w:sz w:val="24"/>
          <w:szCs w:val="24"/>
        </w:rPr>
      </w:pPr>
    </w:p>
    <w:p w14:paraId="70C6F8B1" w14:textId="54D640FE" w:rsidR="00360C10" w:rsidRPr="00360C10" w:rsidRDefault="00360C10" w:rsidP="00360C10">
      <w:pPr>
        <w:spacing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                                                                                                                 Vanderlei </w:t>
      </w:r>
      <w:proofErr w:type="spellStart"/>
      <w:r>
        <w:rPr>
          <w:rFonts w:asciiTheme="minorHAnsi" w:hAnsiTheme="minorHAnsi" w:cstheme="minorHAnsi"/>
          <w:bCs/>
          <w:sz w:val="24"/>
          <w:szCs w:val="24"/>
        </w:rPr>
        <w:t>Kucner</w:t>
      </w:r>
      <w:proofErr w:type="spellEnd"/>
    </w:p>
    <w:p w14:paraId="005AFC8E" w14:textId="4796B210" w:rsidR="001E0377" w:rsidRDefault="001E0377" w:rsidP="00764ABE">
      <w:pPr>
        <w:spacing w:line="360" w:lineRule="auto"/>
        <w:jc w:val="center"/>
        <w:rPr>
          <w:b/>
          <w:sz w:val="28"/>
          <w:szCs w:val="28"/>
        </w:rPr>
      </w:pPr>
    </w:p>
    <w:p w14:paraId="51FA599D" w14:textId="0C4CBA86" w:rsidR="00535B76" w:rsidRDefault="00535B76" w:rsidP="00764ABE">
      <w:pPr>
        <w:spacing w:line="360" w:lineRule="auto"/>
        <w:jc w:val="center"/>
        <w:rPr>
          <w:b/>
          <w:sz w:val="28"/>
          <w:szCs w:val="28"/>
        </w:rPr>
      </w:pPr>
    </w:p>
    <w:p w14:paraId="2925AF42" w14:textId="77777777" w:rsidR="00535B76" w:rsidRDefault="00535B76" w:rsidP="00764ABE">
      <w:pPr>
        <w:spacing w:line="360" w:lineRule="auto"/>
        <w:jc w:val="center"/>
        <w:rPr>
          <w:b/>
          <w:sz w:val="28"/>
          <w:szCs w:val="28"/>
        </w:rPr>
      </w:pPr>
    </w:p>
    <w:p w14:paraId="793D04EC" w14:textId="77777777" w:rsidR="00D90E0E" w:rsidRDefault="0058031A" w:rsidP="00D90E0E">
      <w:pPr>
        <w:spacing w:line="360" w:lineRule="auto"/>
        <w:jc w:val="center"/>
        <w:rPr>
          <w:b/>
          <w:sz w:val="28"/>
          <w:szCs w:val="28"/>
        </w:rPr>
      </w:pPr>
      <w:r>
        <w:rPr>
          <w:b/>
          <w:sz w:val="28"/>
          <w:szCs w:val="28"/>
        </w:rPr>
        <w:t>ANEXO I</w:t>
      </w:r>
    </w:p>
    <w:p w14:paraId="63724A3D" w14:textId="77777777" w:rsidR="00D90E0E" w:rsidRDefault="00D90E0E" w:rsidP="00D90E0E">
      <w:pPr>
        <w:spacing w:line="360" w:lineRule="auto"/>
        <w:jc w:val="center"/>
        <w:rPr>
          <w:b/>
          <w:sz w:val="28"/>
          <w:szCs w:val="28"/>
        </w:rPr>
      </w:pPr>
    </w:p>
    <w:p w14:paraId="646C2B85" w14:textId="77777777" w:rsidR="00D90E0E" w:rsidRDefault="00D90E0E" w:rsidP="00D90E0E">
      <w:pPr>
        <w:spacing w:line="360" w:lineRule="auto"/>
        <w:jc w:val="center"/>
        <w:rPr>
          <w:b/>
          <w:sz w:val="28"/>
          <w:szCs w:val="28"/>
        </w:rPr>
      </w:pPr>
    </w:p>
    <w:p w14:paraId="7E23FACC" w14:textId="24CE729F" w:rsidR="00EE7126" w:rsidRDefault="00EE7126" w:rsidP="00D90E0E">
      <w:pPr>
        <w:spacing w:line="360" w:lineRule="auto"/>
        <w:jc w:val="center"/>
        <w:rPr>
          <w:b/>
          <w:sz w:val="28"/>
          <w:szCs w:val="28"/>
        </w:rPr>
      </w:pPr>
      <w:r w:rsidRPr="00EE7126">
        <w:rPr>
          <w:b/>
          <w:sz w:val="28"/>
          <w:szCs w:val="28"/>
        </w:rPr>
        <w:t>ESPECIFICAÇÃO DO OBJETO</w:t>
      </w:r>
    </w:p>
    <w:p w14:paraId="1F10076B" w14:textId="77777777" w:rsidR="00D90E0E" w:rsidRDefault="00D90E0E" w:rsidP="00D90E0E">
      <w:pPr>
        <w:spacing w:line="360" w:lineRule="auto"/>
        <w:jc w:val="center"/>
        <w:rPr>
          <w:b/>
          <w:sz w:val="28"/>
          <w:szCs w:val="28"/>
        </w:rPr>
      </w:pPr>
    </w:p>
    <w:p w14:paraId="128995E1" w14:textId="329C9B4C" w:rsidR="00BD5126" w:rsidRDefault="001E0377" w:rsidP="001E0377">
      <w:pPr>
        <w:pStyle w:val="Corpodetexto"/>
        <w:spacing w:after="0" w:line="360" w:lineRule="auto"/>
        <w:jc w:val="both"/>
        <w:rPr>
          <w:b/>
        </w:rPr>
      </w:pPr>
      <w:bookmarkStart w:id="8" w:name="_Hlk81577055"/>
      <w:r w:rsidRPr="0016616D">
        <w:rPr>
          <w:sz w:val="24"/>
          <w:szCs w:val="24"/>
        </w:rPr>
        <w:t>Aquisição de um veículo novo tipo van, zero km, ano de fabricação 2021, com capacidade mínima de 16 pessoas com o motorista.</w:t>
      </w:r>
    </w:p>
    <w:bookmarkEnd w:id="8"/>
    <w:p w14:paraId="44594E2F" w14:textId="77777777" w:rsidR="00F40E01" w:rsidRPr="00605FDA" w:rsidRDefault="00F40E01" w:rsidP="00764ABE">
      <w:pPr>
        <w:pStyle w:val="Corpodetexto"/>
        <w:spacing w:after="0" w:line="360" w:lineRule="auto"/>
        <w:jc w:val="center"/>
        <w:rPr>
          <w:b/>
        </w:rPr>
      </w:pPr>
    </w:p>
    <w:tbl>
      <w:tblPr>
        <w:tblW w:w="9281" w:type="dxa"/>
        <w:tblInd w:w="70" w:type="dxa"/>
        <w:tblLayout w:type="fixed"/>
        <w:tblCellMar>
          <w:left w:w="70" w:type="dxa"/>
          <w:right w:w="70" w:type="dxa"/>
        </w:tblCellMar>
        <w:tblLook w:val="0000" w:firstRow="0" w:lastRow="0" w:firstColumn="0" w:lastColumn="0" w:noHBand="0" w:noVBand="0"/>
      </w:tblPr>
      <w:tblGrid>
        <w:gridCol w:w="851"/>
        <w:gridCol w:w="7012"/>
        <w:gridCol w:w="1418"/>
      </w:tblGrid>
      <w:tr w:rsidR="001E0377" w:rsidRPr="00A02F32" w14:paraId="083CAB7F" w14:textId="77777777" w:rsidTr="001E0377">
        <w:trPr>
          <w:trHeight w:hRule="exact" w:val="502"/>
        </w:trPr>
        <w:tc>
          <w:tcPr>
            <w:tcW w:w="851" w:type="dxa"/>
            <w:tcBorders>
              <w:top w:val="single" w:sz="4" w:space="0" w:color="000000"/>
              <w:left w:val="single" w:sz="4" w:space="0" w:color="000000"/>
              <w:bottom w:val="single" w:sz="4" w:space="0" w:color="000000"/>
            </w:tcBorders>
          </w:tcPr>
          <w:p w14:paraId="2B19E4E6" w14:textId="77777777" w:rsidR="001E0377" w:rsidRPr="00A02F32" w:rsidRDefault="001E0377" w:rsidP="00F21380">
            <w:pPr>
              <w:snapToGrid w:val="0"/>
              <w:spacing w:before="120" w:after="120"/>
              <w:jc w:val="center"/>
              <w:rPr>
                <w:rFonts w:asciiTheme="minorHAnsi" w:hAnsiTheme="minorHAnsi" w:cstheme="minorHAnsi"/>
                <w:b/>
                <w:bCs/>
                <w:sz w:val="24"/>
                <w:szCs w:val="24"/>
              </w:rPr>
            </w:pPr>
            <w:r w:rsidRPr="00A02F32">
              <w:rPr>
                <w:rFonts w:asciiTheme="minorHAnsi" w:hAnsiTheme="minorHAnsi" w:cstheme="minorHAnsi"/>
                <w:b/>
                <w:bCs/>
                <w:sz w:val="24"/>
                <w:szCs w:val="24"/>
              </w:rPr>
              <w:t>ITEM</w:t>
            </w:r>
          </w:p>
        </w:tc>
        <w:tc>
          <w:tcPr>
            <w:tcW w:w="7012" w:type="dxa"/>
            <w:tcBorders>
              <w:top w:val="single" w:sz="4" w:space="0" w:color="000000"/>
              <w:left w:val="single" w:sz="4" w:space="0" w:color="000000"/>
              <w:bottom w:val="single" w:sz="4" w:space="0" w:color="000000"/>
            </w:tcBorders>
          </w:tcPr>
          <w:p w14:paraId="1B6F186F" w14:textId="77777777" w:rsidR="001E0377" w:rsidRPr="00A02F32" w:rsidRDefault="001E0377" w:rsidP="00F21380">
            <w:pPr>
              <w:snapToGrid w:val="0"/>
              <w:spacing w:before="120" w:after="120"/>
              <w:jc w:val="center"/>
              <w:rPr>
                <w:rFonts w:asciiTheme="minorHAnsi" w:hAnsiTheme="minorHAnsi" w:cstheme="minorHAnsi"/>
                <w:b/>
                <w:bCs/>
                <w:sz w:val="24"/>
                <w:szCs w:val="24"/>
              </w:rPr>
            </w:pPr>
            <w:r w:rsidRPr="00A02F32">
              <w:rPr>
                <w:rFonts w:asciiTheme="minorHAnsi" w:hAnsiTheme="minorHAnsi" w:cstheme="minorHAnsi"/>
                <w:b/>
                <w:bCs/>
                <w:sz w:val="24"/>
                <w:szCs w:val="24"/>
              </w:rPr>
              <w:t>DESCRIÇAO</w:t>
            </w:r>
          </w:p>
        </w:tc>
        <w:tc>
          <w:tcPr>
            <w:tcW w:w="1418" w:type="dxa"/>
            <w:tcBorders>
              <w:top w:val="single" w:sz="4" w:space="0" w:color="000000"/>
              <w:left w:val="single" w:sz="4" w:space="0" w:color="000000"/>
              <w:bottom w:val="single" w:sz="4" w:space="0" w:color="000000"/>
              <w:right w:val="single" w:sz="4" w:space="0" w:color="000000"/>
            </w:tcBorders>
          </w:tcPr>
          <w:p w14:paraId="10091BBD" w14:textId="77777777" w:rsidR="001E0377" w:rsidRPr="00A02F32" w:rsidRDefault="001E0377" w:rsidP="00F21380">
            <w:pPr>
              <w:snapToGrid w:val="0"/>
              <w:spacing w:before="120" w:after="120"/>
              <w:jc w:val="center"/>
              <w:rPr>
                <w:rFonts w:asciiTheme="minorHAnsi" w:hAnsiTheme="minorHAnsi" w:cstheme="minorHAnsi"/>
                <w:b/>
                <w:bCs/>
                <w:sz w:val="24"/>
                <w:szCs w:val="24"/>
                <w:lang w:val="es-ES_tradnl"/>
              </w:rPr>
            </w:pPr>
            <w:r w:rsidRPr="00A02F32">
              <w:rPr>
                <w:rFonts w:asciiTheme="minorHAnsi" w:hAnsiTheme="minorHAnsi" w:cstheme="minorHAnsi"/>
                <w:b/>
                <w:bCs/>
                <w:sz w:val="24"/>
                <w:szCs w:val="24"/>
                <w:lang w:val="es-ES_tradnl"/>
              </w:rPr>
              <w:t>QUANT.</w:t>
            </w:r>
          </w:p>
        </w:tc>
      </w:tr>
      <w:tr w:rsidR="001E0377" w:rsidRPr="00A02F32" w14:paraId="3AD435EC" w14:textId="77777777" w:rsidTr="001E0377">
        <w:trPr>
          <w:trHeight w:val="90"/>
        </w:trPr>
        <w:tc>
          <w:tcPr>
            <w:tcW w:w="851" w:type="dxa"/>
            <w:tcBorders>
              <w:left w:val="single" w:sz="4" w:space="0" w:color="000000"/>
              <w:bottom w:val="single" w:sz="4" w:space="0" w:color="000000"/>
            </w:tcBorders>
          </w:tcPr>
          <w:p w14:paraId="1A8BEE52" w14:textId="77777777" w:rsidR="001E0377" w:rsidRPr="00A02F32" w:rsidRDefault="001E0377" w:rsidP="00F21380">
            <w:pPr>
              <w:snapToGrid w:val="0"/>
              <w:jc w:val="center"/>
              <w:rPr>
                <w:rFonts w:asciiTheme="minorHAnsi" w:hAnsiTheme="minorHAnsi" w:cstheme="minorHAnsi"/>
                <w:sz w:val="24"/>
                <w:szCs w:val="24"/>
              </w:rPr>
            </w:pPr>
            <w:r w:rsidRPr="00A02F32">
              <w:rPr>
                <w:rFonts w:asciiTheme="minorHAnsi" w:hAnsiTheme="minorHAnsi" w:cstheme="minorHAnsi"/>
                <w:sz w:val="24"/>
                <w:szCs w:val="24"/>
              </w:rPr>
              <w:t>01</w:t>
            </w:r>
          </w:p>
        </w:tc>
        <w:tc>
          <w:tcPr>
            <w:tcW w:w="7012" w:type="dxa"/>
            <w:tcBorders>
              <w:left w:val="single" w:sz="4" w:space="0" w:color="000000"/>
              <w:bottom w:val="single" w:sz="4" w:space="0" w:color="000000"/>
            </w:tcBorders>
          </w:tcPr>
          <w:p w14:paraId="054288B3" w14:textId="39BB23BD" w:rsidR="001E0377" w:rsidRPr="00A02F32" w:rsidRDefault="00B66E44" w:rsidP="00F21380">
            <w:pPr>
              <w:snapToGrid w:val="0"/>
              <w:jc w:val="both"/>
              <w:rPr>
                <w:rFonts w:asciiTheme="minorHAnsi" w:hAnsiTheme="minorHAnsi" w:cstheme="minorHAnsi"/>
                <w:sz w:val="24"/>
                <w:szCs w:val="24"/>
              </w:rPr>
            </w:pPr>
            <w:r w:rsidRPr="00B66E44">
              <w:rPr>
                <w:rFonts w:asciiTheme="minorHAnsi" w:hAnsiTheme="minorHAnsi" w:cstheme="minorHAnsi"/>
                <w:sz w:val="24"/>
                <w:szCs w:val="24"/>
              </w:rPr>
              <w:t>Aquisição de um veículo novo tipo van, zero km, ano de fabricação de no mínimo 2021 e modelo mínimo 2021,  com capacidade mínima de 16 pessoas com o motorista, com motor a diesel de no mínimo 130cv com câmbio de no mínimo 6 (seis) velocidades, direção hidráulica/elétrica, freio a disco, ar condicionado em toda dependência do veículo, tacógrafo, com pneus e estepe novos e rodas no mínimo aro 16, com tapetes, cintos de segurança para todos os ocupantes do veículo, equipamentos obrigatórios pelo Código Nacional de Trânsito, garantia de fabricação de 01 ano, com faixas horizontais amarelas com 40cm de largura a meia altura, em toda extensão das partes laterais e traseira da carroçaria com dístico ESCOLAR, em preto conforme legislação de trânsito.</w:t>
            </w:r>
          </w:p>
        </w:tc>
        <w:tc>
          <w:tcPr>
            <w:tcW w:w="1418" w:type="dxa"/>
            <w:tcBorders>
              <w:left w:val="single" w:sz="4" w:space="0" w:color="000000"/>
              <w:bottom w:val="single" w:sz="4" w:space="0" w:color="000000"/>
              <w:right w:val="single" w:sz="4" w:space="0" w:color="000000"/>
            </w:tcBorders>
          </w:tcPr>
          <w:p w14:paraId="6482E463" w14:textId="77777777" w:rsidR="001E0377" w:rsidRPr="00A02F32" w:rsidRDefault="001E0377" w:rsidP="00F21380">
            <w:pPr>
              <w:snapToGrid w:val="0"/>
              <w:jc w:val="center"/>
              <w:rPr>
                <w:rFonts w:asciiTheme="minorHAnsi" w:hAnsiTheme="minorHAnsi" w:cstheme="minorHAnsi"/>
                <w:sz w:val="24"/>
                <w:szCs w:val="24"/>
                <w:lang w:val="es-ES_tradnl"/>
              </w:rPr>
            </w:pPr>
            <w:r w:rsidRPr="00A02F32">
              <w:rPr>
                <w:rFonts w:asciiTheme="minorHAnsi" w:hAnsiTheme="minorHAnsi" w:cstheme="minorHAnsi"/>
                <w:sz w:val="24"/>
                <w:szCs w:val="24"/>
                <w:lang w:val="es-ES_tradnl"/>
              </w:rPr>
              <w:t>01 UN</w:t>
            </w:r>
          </w:p>
        </w:tc>
      </w:tr>
    </w:tbl>
    <w:p w14:paraId="36D70B95" w14:textId="45A75888" w:rsidR="00F04E06" w:rsidRPr="00697AFD" w:rsidRDefault="00AF3ABD" w:rsidP="009A2242">
      <w:pPr>
        <w:spacing w:line="360" w:lineRule="auto"/>
        <w:jc w:val="center"/>
        <w:rPr>
          <w:b/>
          <w:sz w:val="24"/>
          <w:szCs w:val="24"/>
        </w:rPr>
      </w:pPr>
      <w:r>
        <w:rPr>
          <w:rFonts w:cs="Arial"/>
          <w:sz w:val="20"/>
        </w:rPr>
        <w:br w:type="page"/>
      </w:r>
      <w:r w:rsidRPr="00697AFD">
        <w:rPr>
          <w:b/>
          <w:sz w:val="24"/>
          <w:szCs w:val="24"/>
        </w:rPr>
        <w:lastRenderedPageBreak/>
        <w:t>ANEXO II</w:t>
      </w:r>
    </w:p>
    <w:p w14:paraId="72E41C68" w14:textId="77777777" w:rsidR="00F04E06" w:rsidRPr="00697AFD" w:rsidRDefault="00981CAC" w:rsidP="00764ABE">
      <w:pPr>
        <w:pStyle w:val="Corpodetexto"/>
        <w:spacing w:after="0" w:line="360" w:lineRule="auto"/>
        <w:jc w:val="center"/>
        <w:rPr>
          <w:b/>
          <w:sz w:val="24"/>
          <w:szCs w:val="24"/>
        </w:rPr>
      </w:pPr>
      <w:r w:rsidRPr="00697AFD">
        <w:rPr>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64990E6F"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CB3AF1">
        <w:rPr>
          <w:rFonts w:ascii="Calibri" w:hAnsi="Calibri" w:cs="Arial"/>
          <w:b/>
          <w:bCs/>
          <w:sz w:val="24"/>
          <w:szCs w:val="24"/>
        </w:rPr>
        <w:t>4</w:t>
      </w:r>
      <w:r w:rsidRPr="00D54AA9">
        <w:rPr>
          <w:rFonts w:ascii="Calibri" w:hAnsi="Calibri" w:cs="Arial"/>
          <w:b/>
          <w:bCs/>
          <w:sz w:val="24"/>
          <w:szCs w:val="24"/>
        </w:rPr>
        <w:t>/2021</w:t>
      </w:r>
      <w:r w:rsidRPr="00D54AA9">
        <w:rPr>
          <w:rFonts w:ascii="Calibri" w:hAnsi="Calibri" w:cs="Arial"/>
          <w:sz w:val="24"/>
          <w:szCs w:val="24"/>
        </w:rPr>
        <w:t>, propõe a esse Município o fornecimento do objeto deste ato convocatório, de acordo com a presente proposta comercial, nas seguintes condições:</w:t>
      </w:r>
    </w:p>
    <w:p w14:paraId="51A44F89" w14:textId="454DDF58" w:rsidR="009A2242" w:rsidRPr="00D54AA9" w:rsidRDefault="009A2242" w:rsidP="00D54AA9">
      <w:pPr>
        <w:pStyle w:val="Corpodetexto"/>
        <w:spacing w:after="0"/>
        <w:jc w:val="both"/>
        <w:rPr>
          <w:rFonts w:ascii="Calibri" w:hAnsi="Calibri" w:cs="Arial"/>
          <w:sz w:val="24"/>
          <w:szCs w:val="24"/>
        </w:rPr>
      </w:pPr>
      <w:r w:rsidRPr="00D54AA9">
        <w:rPr>
          <w:rFonts w:ascii="Calibri" w:hAnsi="Calibri" w:cs="Arial"/>
          <w:b/>
          <w:sz w:val="24"/>
          <w:szCs w:val="24"/>
        </w:rPr>
        <w:t xml:space="preserve">OBJETO: </w:t>
      </w:r>
      <w:bookmarkStart w:id="9" w:name="_Hlk81577592"/>
      <w:r w:rsidR="00CB3AF1" w:rsidRPr="00CB3AF1">
        <w:rPr>
          <w:rFonts w:asciiTheme="minorHAnsi" w:hAnsiTheme="minorHAnsi" w:cstheme="minorHAnsi"/>
          <w:iCs/>
          <w:sz w:val="24"/>
          <w:szCs w:val="24"/>
        </w:rPr>
        <w:t>Aquisição de um veículo novo tipo van, zero km, ano de fabricação 2021, com capacidade mínima de 16 pessoas com o motorista</w:t>
      </w:r>
      <w:r w:rsidR="00CB3AF1">
        <w:rPr>
          <w:rFonts w:asciiTheme="minorHAnsi" w:hAnsiTheme="minorHAnsi" w:cstheme="minorHAnsi"/>
          <w:iCs/>
          <w:sz w:val="24"/>
          <w:szCs w:val="24"/>
        </w:rPr>
        <w:t xml:space="preserve">, </w:t>
      </w:r>
      <w:r w:rsidRPr="00D54AA9">
        <w:rPr>
          <w:rFonts w:ascii="Calibri" w:hAnsi="Calibri" w:cs="Arial"/>
          <w:sz w:val="24"/>
          <w:szCs w:val="24"/>
        </w:rPr>
        <w:t>conforme as descrições a seguir:</w:t>
      </w:r>
    </w:p>
    <w:tbl>
      <w:tblPr>
        <w:tblW w:w="10066" w:type="dxa"/>
        <w:tblInd w:w="-431" w:type="dxa"/>
        <w:tblLayout w:type="fixed"/>
        <w:tblCellMar>
          <w:left w:w="70" w:type="dxa"/>
          <w:right w:w="70" w:type="dxa"/>
        </w:tblCellMar>
        <w:tblLook w:val="0000" w:firstRow="0" w:lastRow="0" w:firstColumn="0" w:lastColumn="0" w:noHBand="0" w:noVBand="0"/>
      </w:tblPr>
      <w:tblGrid>
        <w:gridCol w:w="710"/>
        <w:gridCol w:w="5245"/>
        <w:gridCol w:w="1134"/>
        <w:gridCol w:w="1559"/>
        <w:gridCol w:w="1418"/>
      </w:tblGrid>
      <w:tr w:rsidR="00CB3AF1" w:rsidRPr="00CB3AF1" w14:paraId="18B83ADC" w14:textId="77777777" w:rsidTr="00697AFD">
        <w:trPr>
          <w:trHeight w:hRule="exact" w:val="733"/>
        </w:trPr>
        <w:tc>
          <w:tcPr>
            <w:tcW w:w="710" w:type="dxa"/>
            <w:tcBorders>
              <w:top w:val="single" w:sz="4" w:space="0" w:color="000000"/>
              <w:left w:val="single" w:sz="4" w:space="0" w:color="000000"/>
              <w:bottom w:val="single" w:sz="4" w:space="0" w:color="000000"/>
            </w:tcBorders>
          </w:tcPr>
          <w:p w14:paraId="25852BC4" w14:textId="77777777" w:rsidR="00CB3AF1" w:rsidRPr="00CB3AF1" w:rsidRDefault="00CB3AF1" w:rsidP="00F21380">
            <w:pPr>
              <w:snapToGrid w:val="0"/>
              <w:spacing w:before="120" w:after="120"/>
              <w:jc w:val="center"/>
              <w:rPr>
                <w:rFonts w:asciiTheme="minorHAnsi" w:hAnsiTheme="minorHAnsi" w:cstheme="minorHAnsi"/>
                <w:b/>
                <w:bCs/>
                <w:sz w:val="24"/>
                <w:szCs w:val="24"/>
              </w:rPr>
            </w:pPr>
            <w:r w:rsidRPr="00CB3AF1">
              <w:rPr>
                <w:rFonts w:asciiTheme="minorHAnsi" w:hAnsiTheme="minorHAnsi" w:cstheme="minorHAnsi"/>
                <w:b/>
                <w:bCs/>
                <w:sz w:val="24"/>
                <w:szCs w:val="24"/>
              </w:rPr>
              <w:t>ITEM</w:t>
            </w:r>
          </w:p>
        </w:tc>
        <w:tc>
          <w:tcPr>
            <w:tcW w:w="5245" w:type="dxa"/>
            <w:tcBorders>
              <w:top w:val="single" w:sz="4" w:space="0" w:color="000000"/>
              <w:left w:val="single" w:sz="4" w:space="0" w:color="000000"/>
              <w:bottom w:val="single" w:sz="4" w:space="0" w:color="000000"/>
            </w:tcBorders>
          </w:tcPr>
          <w:p w14:paraId="00ECB5E1" w14:textId="77777777" w:rsidR="00CB3AF1" w:rsidRPr="00CB3AF1" w:rsidRDefault="00CB3AF1" w:rsidP="00F21380">
            <w:pPr>
              <w:snapToGrid w:val="0"/>
              <w:spacing w:before="120" w:after="120"/>
              <w:jc w:val="center"/>
              <w:rPr>
                <w:rFonts w:asciiTheme="minorHAnsi" w:hAnsiTheme="minorHAnsi" w:cstheme="minorHAnsi"/>
                <w:b/>
                <w:bCs/>
                <w:sz w:val="24"/>
                <w:szCs w:val="24"/>
              </w:rPr>
            </w:pPr>
            <w:r w:rsidRPr="00CB3AF1">
              <w:rPr>
                <w:rFonts w:asciiTheme="minorHAnsi" w:hAnsiTheme="minorHAnsi" w:cstheme="minorHAnsi"/>
                <w:b/>
                <w:bCs/>
                <w:sz w:val="24"/>
                <w:szCs w:val="24"/>
              </w:rPr>
              <w:t>DESCRIÇAO</w:t>
            </w:r>
          </w:p>
        </w:tc>
        <w:tc>
          <w:tcPr>
            <w:tcW w:w="1134" w:type="dxa"/>
            <w:tcBorders>
              <w:top w:val="single" w:sz="4" w:space="0" w:color="000000"/>
              <w:left w:val="single" w:sz="4" w:space="0" w:color="000000"/>
              <w:bottom w:val="single" w:sz="4" w:space="0" w:color="000000"/>
              <w:right w:val="single" w:sz="4" w:space="0" w:color="000000"/>
            </w:tcBorders>
          </w:tcPr>
          <w:p w14:paraId="140A2AA5" w14:textId="77777777" w:rsidR="00CB3AF1" w:rsidRPr="00CB3AF1" w:rsidRDefault="00CB3AF1" w:rsidP="00F21380">
            <w:pPr>
              <w:snapToGrid w:val="0"/>
              <w:spacing w:before="120" w:after="12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QUANT.</w:t>
            </w:r>
          </w:p>
        </w:tc>
        <w:tc>
          <w:tcPr>
            <w:tcW w:w="1559" w:type="dxa"/>
            <w:tcBorders>
              <w:top w:val="single" w:sz="4" w:space="0" w:color="000000"/>
              <w:left w:val="single" w:sz="4" w:space="0" w:color="000000"/>
              <w:bottom w:val="single" w:sz="4" w:space="0" w:color="000000"/>
              <w:right w:val="single" w:sz="4" w:space="0" w:color="000000"/>
            </w:tcBorders>
          </w:tcPr>
          <w:p w14:paraId="078345E8" w14:textId="77777777" w:rsidR="00CB3AF1" w:rsidRPr="00CB3AF1" w:rsidRDefault="00CB3AF1" w:rsidP="00CB3AF1">
            <w:pPr>
              <w:snapToGrid w:val="0"/>
              <w:spacing w:before="12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MARCA/</w:t>
            </w:r>
          </w:p>
          <w:p w14:paraId="01D8E0C9" w14:textId="4299DA1A" w:rsidR="00CB3AF1" w:rsidRPr="00CB3AF1" w:rsidRDefault="00CB3AF1" w:rsidP="00CB3AF1">
            <w:pPr>
              <w:snapToGrid w:val="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MODELO</w:t>
            </w:r>
          </w:p>
        </w:tc>
        <w:tc>
          <w:tcPr>
            <w:tcW w:w="1418" w:type="dxa"/>
            <w:tcBorders>
              <w:top w:val="single" w:sz="4" w:space="0" w:color="000000"/>
              <w:left w:val="single" w:sz="4" w:space="0" w:color="000000"/>
              <w:bottom w:val="single" w:sz="4" w:space="0" w:color="000000"/>
              <w:right w:val="single" w:sz="4" w:space="0" w:color="000000"/>
            </w:tcBorders>
          </w:tcPr>
          <w:p w14:paraId="6512AE5E" w14:textId="606E484F" w:rsidR="00CB3AF1" w:rsidRPr="00CB3AF1" w:rsidRDefault="00CB3AF1" w:rsidP="00F21380">
            <w:pPr>
              <w:snapToGrid w:val="0"/>
              <w:spacing w:before="120" w:after="12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VLR. UNIT.</w:t>
            </w:r>
          </w:p>
        </w:tc>
      </w:tr>
      <w:tr w:rsidR="00CB3AF1" w:rsidRPr="00CB3AF1" w14:paraId="38EB93D3" w14:textId="77777777" w:rsidTr="00697AFD">
        <w:trPr>
          <w:trHeight w:val="90"/>
        </w:trPr>
        <w:tc>
          <w:tcPr>
            <w:tcW w:w="710" w:type="dxa"/>
            <w:tcBorders>
              <w:left w:val="single" w:sz="4" w:space="0" w:color="000000"/>
              <w:bottom w:val="single" w:sz="4" w:space="0" w:color="000000"/>
            </w:tcBorders>
          </w:tcPr>
          <w:p w14:paraId="6EB6B886" w14:textId="77777777" w:rsidR="00CB3AF1" w:rsidRPr="00CB3AF1" w:rsidRDefault="00CB3AF1" w:rsidP="00F21380">
            <w:pPr>
              <w:snapToGrid w:val="0"/>
              <w:jc w:val="center"/>
              <w:rPr>
                <w:rFonts w:asciiTheme="minorHAnsi" w:hAnsiTheme="minorHAnsi" w:cstheme="minorHAnsi"/>
                <w:sz w:val="24"/>
                <w:szCs w:val="24"/>
              </w:rPr>
            </w:pPr>
            <w:r w:rsidRPr="00CB3AF1">
              <w:rPr>
                <w:rFonts w:asciiTheme="minorHAnsi" w:hAnsiTheme="minorHAnsi" w:cstheme="minorHAnsi"/>
                <w:sz w:val="24"/>
                <w:szCs w:val="24"/>
              </w:rPr>
              <w:t>01</w:t>
            </w:r>
          </w:p>
        </w:tc>
        <w:tc>
          <w:tcPr>
            <w:tcW w:w="5245" w:type="dxa"/>
            <w:tcBorders>
              <w:left w:val="single" w:sz="4" w:space="0" w:color="000000"/>
              <w:bottom w:val="single" w:sz="4" w:space="0" w:color="000000"/>
            </w:tcBorders>
          </w:tcPr>
          <w:p w14:paraId="72D1EC21" w14:textId="77B605C9" w:rsidR="00CB3AF1" w:rsidRPr="00CB3AF1" w:rsidRDefault="00DD63BE" w:rsidP="00F21380">
            <w:pPr>
              <w:snapToGrid w:val="0"/>
              <w:jc w:val="both"/>
              <w:rPr>
                <w:rFonts w:asciiTheme="minorHAnsi" w:hAnsiTheme="minorHAnsi" w:cstheme="minorHAnsi"/>
                <w:sz w:val="24"/>
                <w:szCs w:val="24"/>
              </w:rPr>
            </w:pPr>
            <w:r w:rsidRPr="00B66E44">
              <w:rPr>
                <w:rFonts w:asciiTheme="minorHAnsi" w:hAnsiTheme="minorHAnsi" w:cstheme="minorHAnsi"/>
                <w:sz w:val="24"/>
                <w:szCs w:val="24"/>
              </w:rPr>
              <w:t>Aquisição de um veículo novo tipo van, zero km, ano de fabricação de no mínimo 2021 e modelo mínimo 2021,  com capacidade mínima de 16 pessoas com o motorista, com motor a diesel de no mínimo 130cv com câmbio de no mínimo 6 (seis) velocidades, direção hidráulica/elétrica, freio a disco, ar condicionado em toda dependência do veículo, tacógrafo, com pneus e estepe novos e rodas no mínimo aro 16, com tapetes, cintos de segurança para todos os ocupantes do veículo, equipamentos obrigatórios pelo Código Nacional de Trânsito, garantia de fabricação de 01 ano, com faixas horizontais amarelas com 40cm de largura a meia altura, em toda extensão das partes laterais e traseira da carroçaria com dístico ESCOLAR, em preto conforme legislação de trânsito.</w:t>
            </w:r>
          </w:p>
        </w:tc>
        <w:tc>
          <w:tcPr>
            <w:tcW w:w="1134" w:type="dxa"/>
            <w:tcBorders>
              <w:left w:val="single" w:sz="4" w:space="0" w:color="000000"/>
              <w:bottom w:val="single" w:sz="4" w:space="0" w:color="000000"/>
              <w:right w:val="single" w:sz="4" w:space="0" w:color="000000"/>
            </w:tcBorders>
          </w:tcPr>
          <w:p w14:paraId="7A5CAD23" w14:textId="77777777" w:rsidR="00CB3AF1" w:rsidRPr="00CB3AF1" w:rsidRDefault="00CB3AF1" w:rsidP="00F21380">
            <w:pPr>
              <w:snapToGrid w:val="0"/>
              <w:jc w:val="center"/>
              <w:rPr>
                <w:rFonts w:asciiTheme="minorHAnsi" w:hAnsiTheme="minorHAnsi" w:cstheme="minorHAnsi"/>
                <w:sz w:val="24"/>
                <w:szCs w:val="24"/>
                <w:lang w:val="es-ES_tradnl"/>
              </w:rPr>
            </w:pPr>
            <w:r w:rsidRPr="00CB3AF1">
              <w:rPr>
                <w:rFonts w:asciiTheme="minorHAnsi" w:hAnsiTheme="minorHAnsi" w:cstheme="minorHAnsi"/>
                <w:sz w:val="24"/>
                <w:szCs w:val="24"/>
                <w:lang w:val="es-ES_tradnl"/>
              </w:rPr>
              <w:t>01 UN</w:t>
            </w:r>
          </w:p>
        </w:tc>
        <w:tc>
          <w:tcPr>
            <w:tcW w:w="1559" w:type="dxa"/>
            <w:tcBorders>
              <w:left w:val="single" w:sz="4" w:space="0" w:color="000000"/>
              <w:bottom w:val="single" w:sz="4" w:space="0" w:color="000000"/>
              <w:right w:val="single" w:sz="4" w:space="0" w:color="000000"/>
            </w:tcBorders>
          </w:tcPr>
          <w:p w14:paraId="042BF334" w14:textId="77777777" w:rsidR="00CB3AF1" w:rsidRPr="00CB3AF1" w:rsidRDefault="00CB3AF1" w:rsidP="00F21380">
            <w:pPr>
              <w:snapToGrid w:val="0"/>
              <w:jc w:val="right"/>
              <w:rPr>
                <w:rFonts w:asciiTheme="minorHAnsi" w:hAnsiTheme="minorHAnsi" w:cstheme="minorHAnsi"/>
                <w:sz w:val="24"/>
                <w:szCs w:val="24"/>
                <w:lang w:val="es-ES_tradnl"/>
              </w:rPr>
            </w:pPr>
          </w:p>
        </w:tc>
        <w:tc>
          <w:tcPr>
            <w:tcW w:w="1418" w:type="dxa"/>
            <w:tcBorders>
              <w:left w:val="single" w:sz="4" w:space="0" w:color="000000"/>
              <w:bottom w:val="single" w:sz="4" w:space="0" w:color="000000"/>
              <w:right w:val="single" w:sz="4" w:space="0" w:color="000000"/>
            </w:tcBorders>
          </w:tcPr>
          <w:p w14:paraId="506B215C" w14:textId="52F144D9" w:rsidR="00CB3AF1" w:rsidRPr="00CB3AF1" w:rsidRDefault="00CB3AF1" w:rsidP="00F21380">
            <w:pPr>
              <w:snapToGrid w:val="0"/>
              <w:jc w:val="right"/>
              <w:rPr>
                <w:rFonts w:asciiTheme="minorHAnsi" w:hAnsiTheme="minorHAnsi" w:cstheme="minorHAnsi"/>
                <w:sz w:val="24"/>
                <w:szCs w:val="24"/>
                <w:lang w:val="es-ES_tradnl"/>
              </w:rPr>
            </w:pPr>
          </w:p>
        </w:tc>
      </w:tr>
      <w:bookmarkEnd w:id="9"/>
    </w:tbl>
    <w:p w14:paraId="73BBAC75" w14:textId="77777777" w:rsidR="00981CAC" w:rsidRDefault="00981CAC" w:rsidP="00764ABE">
      <w:pPr>
        <w:spacing w:line="360" w:lineRule="auto"/>
        <w:jc w:val="both"/>
        <w:rPr>
          <w:rFonts w:cs="Arial"/>
          <w:szCs w:val="22"/>
        </w:rPr>
      </w:pPr>
    </w:p>
    <w:p w14:paraId="01D3F5BA" w14:textId="77777777" w:rsidR="00981CAC" w:rsidRDefault="00981CAC" w:rsidP="00697AFD">
      <w:pPr>
        <w:spacing w:line="360" w:lineRule="auto"/>
        <w:jc w:val="center"/>
        <w:rPr>
          <w:rFonts w:cs="Arial"/>
          <w:szCs w:val="22"/>
        </w:rPr>
      </w:pPr>
      <w:r w:rsidRPr="00981CAC">
        <w:rPr>
          <w:rFonts w:cs="Arial"/>
          <w:szCs w:val="22"/>
        </w:rPr>
        <w:t>Validade da proposta, condições de entrega e de pagamento: conforme o edital da</w:t>
      </w:r>
      <w:r>
        <w:rPr>
          <w:rFonts w:cs="Arial"/>
          <w:szCs w:val="22"/>
        </w:rPr>
        <w:t xml:space="preserve"> </w:t>
      </w:r>
      <w:r w:rsidRPr="00981CAC">
        <w:rPr>
          <w:rFonts w:cs="Arial"/>
          <w:szCs w:val="22"/>
        </w:rPr>
        <w:t>licitação.</w:t>
      </w:r>
    </w:p>
    <w:p w14:paraId="12C5AE25" w14:textId="77777777" w:rsidR="00754094" w:rsidRDefault="00754094" w:rsidP="00764ABE">
      <w:pPr>
        <w:spacing w:line="360" w:lineRule="auto"/>
        <w:jc w:val="both"/>
        <w:rPr>
          <w:rFonts w:cs="Arial"/>
          <w:szCs w:val="22"/>
        </w:rPr>
      </w:pPr>
    </w:p>
    <w:p w14:paraId="31D105BB" w14:textId="77777777" w:rsidR="00981CAC" w:rsidRDefault="00981CAC" w:rsidP="00764ABE">
      <w:pPr>
        <w:spacing w:line="360" w:lineRule="auto"/>
        <w:rPr>
          <w:rFonts w:cs="Arial"/>
          <w:szCs w:val="22"/>
        </w:rPr>
      </w:pPr>
      <w:r w:rsidRPr="00981CAC">
        <w:rPr>
          <w:rFonts w:cs="Arial"/>
          <w:szCs w:val="22"/>
        </w:rPr>
        <w:t>Data: ___/___/____</w:t>
      </w:r>
    </w:p>
    <w:p w14:paraId="3AD5937A" w14:textId="44B683FA" w:rsidR="00981CAC" w:rsidRDefault="00981CAC" w:rsidP="00764ABE">
      <w:pPr>
        <w:spacing w:line="360" w:lineRule="auto"/>
        <w:jc w:val="center"/>
        <w:rPr>
          <w:rFonts w:cs="Arial"/>
          <w:szCs w:val="22"/>
        </w:rPr>
      </w:pP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0F005912" w14:textId="77777777" w:rsidR="005A69FD" w:rsidRPr="00EE7126" w:rsidRDefault="005A69FD" w:rsidP="00764ABE">
      <w:pPr>
        <w:spacing w:line="360" w:lineRule="auto"/>
        <w:jc w:val="center"/>
        <w:rPr>
          <w:b/>
          <w:sz w:val="28"/>
          <w:szCs w:val="28"/>
        </w:rPr>
      </w:pPr>
      <w:r w:rsidRPr="00EE7126">
        <w:rPr>
          <w:b/>
          <w:sz w:val="28"/>
          <w:szCs w:val="28"/>
        </w:rPr>
        <w:lastRenderedPageBreak/>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68EA9A0C"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A02F32">
        <w:rPr>
          <w:rFonts w:cs="Arial"/>
          <w:b/>
          <w:bCs/>
          <w:szCs w:val="22"/>
        </w:rPr>
        <w:t>4</w:t>
      </w:r>
      <w:r w:rsidR="00097E7A">
        <w:rPr>
          <w:rFonts w:cs="Arial"/>
          <w:b/>
          <w:bCs/>
          <w:szCs w:val="22"/>
        </w:rPr>
        <w:t>/20</w:t>
      </w:r>
      <w:r w:rsidR="00901E45">
        <w:rPr>
          <w:rFonts w:cs="Arial"/>
          <w:b/>
          <w:bCs/>
          <w:szCs w:val="22"/>
        </w:rPr>
        <w:t>1</w:t>
      </w:r>
      <w:r w:rsidR="00097E7A">
        <w:rPr>
          <w:rFonts w:cs="Arial"/>
          <w:b/>
          <w:bCs/>
          <w:szCs w:val="22"/>
        </w:rPr>
        <w:t>1</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170F2145"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D5126">
        <w:rPr>
          <w:rFonts w:cs="Arial"/>
          <w:b/>
          <w:bCs/>
          <w:szCs w:val="22"/>
        </w:rPr>
        <w:t>0</w:t>
      </w:r>
      <w:r w:rsidR="00A02F32">
        <w:rPr>
          <w:rFonts w:cs="Arial"/>
          <w:b/>
          <w:bCs/>
          <w:szCs w:val="22"/>
        </w:rPr>
        <w:t>4</w:t>
      </w:r>
      <w:r w:rsidR="00097E7A">
        <w:rPr>
          <w:rFonts w:cs="Arial"/>
          <w:b/>
          <w:bCs/>
          <w:szCs w:val="22"/>
        </w:rPr>
        <w:t>/20</w:t>
      </w:r>
      <w:r w:rsidR="00901E45">
        <w:rPr>
          <w:rFonts w:cs="Arial"/>
          <w:b/>
          <w:bCs/>
          <w:szCs w:val="22"/>
        </w:rPr>
        <w:t>2</w:t>
      </w:r>
      <w:r w:rsidR="00097E7A">
        <w:rPr>
          <w:rFonts w:cs="Arial"/>
          <w:b/>
          <w:bCs/>
          <w:szCs w:val="22"/>
        </w:rPr>
        <w:t>1</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1049CB3C"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BD5126">
        <w:rPr>
          <w:rFonts w:cs="Arial"/>
          <w:b/>
          <w:bCs/>
          <w:szCs w:val="22"/>
        </w:rPr>
        <w:t>0</w:t>
      </w:r>
      <w:r w:rsidR="00A02F32">
        <w:rPr>
          <w:rFonts w:cs="Arial"/>
          <w:b/>
          <w:bCs/>
          <w:szCs w:val="22"/>
        </w:rPr>
        <w:t>4</w:t>
      </w:r>
      <w:r w:rsidR="00097E7A">
        <w:rPr>
          <w:rFonts w:cs="Arial"/>
          <w:b/>
          <w:bCs/>
          <w:szCs w:val="22"/>
        </w:rPr>
        <w:t>/20</w:t>
      </w:r>
      <w:r w:rsidR="00901E45">
        <w:rPr>
          <w:rFonts w:cs="Arial"/>
          <w:b/>
          <w:bCs/>
          <w:szCs w:val="22"/>
        </w:rPr>
        <w:t>2</w:t>
      </w:r>
      <w:r w:rsidR="00097E7A">
        <w:rPr>
          <w:rFonts w:cs="Arial"/>
          <w:b/>
          <w:bCs/>
          <w:szCs w:val="22"/>
        </w:rPr>
        <w:t>1</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F91C33B" w14:textId="1D08E536"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w:t>
      </w:r>
      <w:r w:rsidRPr="004F3B01">
        <w:rPr>
          <w:rFonts w:ascii="Calibri" w:hAnsi="Calibri"/>
          <w:b/>
          <w:sz w:val="32"/>
          <w:szCs w:val="32"/>
        </w:rPr>
        <w:t>R</w:t>
      </w:r>
      <w:r w:rsidRPr="004F3B01">
        <w:rPr>
          <w:rFonts w:ascii="Calibri" w:hAnsi="Calibri"/>
          <w:b/>
          <w:sz w:val="32"/>
          <w:szCs w:val="32"/>
        </w:rPr>
        <w:t>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4EA4828E" w:rsidR="00DD63BE" w:rsidRPr="004F3B01" w:rsidRDefault="00DD63BE" w:rsidP="00DD63BE">
      <w:pPr>
        <w:jc w:val="both"/>
        <w:rPr>
          <w:rFonts w:ascii="Calibri" w:hAnsi="Calibri" w:cs="Arial"/>
          <w:sz w:val="26"/>
          <w:szCs w:val="26"/>
        </w:rPr>
      </w:pPr>
      <w:r w:rsidRPr="004F3B01">
        <w:rPr>
          <w:rFonts w:ascii="Calibri" w:hAnsi="Calibri" w:cs="Arial"/>
          <w:sz w:val="26"/>
          <w:szCs w:val="26"/>
        </w:rPr>
        <w:t>Declaro, sob as penas da lei e para fins de direito ao uso dos benefícios previstos nos art</w:t>
      </w:r>
      <w:r w:rsidRPr="004F3B01">
        <w:rPr>
          <w:rFonts w:ascii="Calibri" w:hAnsi="Calibri" w:cs="Arial"/>
          <w:sz w:val="26"/>
          <w:szCs w:val="26"/>
        </w:rPr>
        <w:t>i</w:t>
      </w:r>
      <w:r w:rsidRPr="004F3B01">
        <w:rPr>
          <w:rFonts w:ascii="Calibri" w:hAnsi="Calibri" w:cs="Arial"/>
          <w:sz w:val="26"/>
          <w:szCs w:val="26"/>
        </w:rPr>
        <w:t xml:space="preserve">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Pr>
          <w:rFonts w:ascii="Calibri" w:hAnsi="Calibri" w:cs="Arial"/>
          <w:b/>
          <w:sz w:val="26"/>
          <w:szCs w:val="26"/>
        </w:rPr>
        <w:t>04</w:t>
      </w:r>
      <w:r w:rsidRPr="005423B3">
        <w:rPr>
          <w:rFonts w:ascii="Calibri" w:hAnsi="Calibri" w:cs="Arial"/>
          <w:b/>
          <w:sz w:val="26"/>
          <w:szCs w:val="26"/>
        </w:rPr>
        <w:t>/20</w:t>
      </w:r>
      <w:r>
        <w:rPr>
          <w:rFonts w:ascii="Calibri" w:hAnsi="Calibri" w:cs="Arial"/>
          <w:b/>
          <w:sz w:val="26"/>
          <w:szCs w:val="26"/>
        </w:rPr>
        <w:t>21</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77777777" w:rsidR="00DD63BE" w:rsidRPr="004F3B01" w:rsidRDefault="00DD63BE"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26ADDE98" w14:textId="774124F6" w:rsidR="00DD63BE" w:rsidRDefault="00DD63BE" w:rsidP="00CF4C42">
      <w:pPr>
        <w:spacing w:line="360" w:lineRule="auto"/>
        <w:jc w:val="center"/>
        <w:rPr>
          <w:rFonts w:asciiTheme="minorHAnsi" w:hAnsiTheme="minorHAnsi" w:cstheme="minorHAnsi"/>
          <w:b/>
          <w:sz w:val="28"/>
          <w:szCs w:val="28"/>
        </w:rPr>
      </w:pPr>
    </w:p>
    <w:p w14:paraId="1933F6F8" w14:textId="77777777" w:rsidR="00DD63BE" w:rsidRDefault="00DD63BE" w:rsidP="00CF4C42">
      <w:pPr>
        <w:spacing w:line="360" w:lineRule="auto"/>
        <w:jc w:val="center"/>
        <w:rPr>
          <w:rFonts w:asciiTheme="minorHAnsi" w:hAnsiTheme="minorHAnsi" w:cstheme="minorHAnsi"/>
          <w:b/>
          <w:sz w:val="28"/>
          <w:szCs w:val="28"/>
        </w:rPr>
      </w:pPr>
    </w:p>
    <w:p w14:paraId="2E8EDC20" w14:textId="399F81CE" w:rsidR="00DD63BE" w:rsidRDefault="00DD63BE" w:rsidP="00CF4C42">
      <w:pPr>
        <w:spacing w:line="360" w:lineRule="auto"/>
        <w:jc w:val="center"/>
        <w:rPr>
          <w:rFonts w:asciiTheme="minorHAnsi" w:hAnsiTheme="minorHAnsi" w:cstheme="minorHAnsi"/>
          <w:b/>
          <w:sz w:val="28"/>
          <w:szCs w:val="28"/>
        </w:rPr>
      </w:pPr>
    </w:p>
    <w:p w14:paraId="37438EEF" w14:textId="35CF2B29" w:rsidR="00DD63BE" w:rsidRDefault="00DD63BE" w:rsidP="00CF4C42">
      <w:pPr>
        <w:spacing w:line="360" w:lineRule="auto"/>
        <w:jc w:val="center"/>
        <w:rPr>
          <w:rFonts w:asciiTheme="minorHAnsi" w:hAnsiTheme="minorHAnsi" w:cstheme="minorHAnsi"/>
          <w:b/>
          <w:sz w:val="28"/>
          <w:szCs w:val="28"/>
        </w:rPr>
      </w:pPr>
    </w:p>
    <w:p w14:paraId="67B7908B" w14:textId="4E45E154" w:rsidR="00DD63BE" w:rsidRPr="00CF4C42" w:rsidRDefault="00DD63BE" w:rsidP="00CF4C42">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2B4B37C4" w14:textId="35DB46F1" w:rsidR="00A02F32" w:rsidRDefault="00A02F32" w:rsidP="00A02F32">
      <w:pPr>
        <w:spacing w:line="276" w:lineRule="auto"/>
        <w:ind w:firstLine="1134"/>
        <w:jc w:val="center"/>
        <w:rPr>
          <w:sz w:val="24"/>
          <w:szCs w:val="24"/>
        </w:rPr>
      </w:pPr>
      <w:r w:rsidRPr="00A02F32">
        <w:rPr>
          <w:b/>
          <w:bCs/>
          <w:sz w:val="24"/>
          <w:szCs w:val="24"/>
        </w:rPr>
        <w:t>Aquisição de um veículo novo tipo van, zero km</w:t>
      </w:r>
      <w:r>
        <w:rPr>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1D37A2A6"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D90E0E">
        <w:rPr>
          <w:rFonts w:asciiTheme="minorHAnsi" w:hAnsiTheme="minorHAnsi" w:cstheme="minorHAnsi"/>
          <w:b/>
          <w:bCs/>
          <w:sz w:val="24"/>
          <w:szCs w:val="24"/>
        </w:rPr>
        <w:t>1.390</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097E7A" w:rsidRPr="006A3913">
        <w:rPr>
          <w:rFonts w:asciiTheme="minorHAnsi" w:hAnsiTheme="minorHAnsi" w:cstheme="minorHAnsi"/>
          <w:b/>
          <w:bCs/>
          <w:sz w:val="24"/>
          <w:szCs w:val="24"/>
        </w:rPr>
        <w:t>1</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BD5126" w:rsidRPr="006A3913">
        <w:rPr>
          <w:rFonts w:asciiTheme="minorHAnsi" w:hAnsiTheme="minorHAnsi" w:cstheme="minorHAnsi"/>
          <w:b/>
          <w:bCs/>
          <w:sz w:val="24"/>
          <w:szCs w:val="24"/>
        </w:rPr>
        <w:t>0</w:t>
      </w:r>
      <w:r w:rsidR="00A02F32">
        <w:rPr>
          <w:rFonts w:asciiTheme="minorHAnsi" w:hAnsiTheme="minorHAnsi" w:cstheme="minorHAnsi"/>
          <w:b/>
          <w:bCs/>
          <w:sz w:val="24"/>
          <w:szCs w:val="24"/>
        </w:rPr>
        <w:t>4</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097E7A" w:rsidRPr="006A3913">
        <w:rPr>
          <w:rFonts w:asciiTheme="minorHAnsi" w:hAnsiTheme="minorHAnsi" w:cstheme="minorHAnsi"/>
          <w:b/>
          <w:bCs/>
          <w:sz w:val="24"/>
          <w:szCs w:val="24"/>
        </w:rPr>
        <w:t>1</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54CE0B37"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 um veículo novo tipo van, zero km, ano de fabricação 2021, com capacidade mínima de 16 pessoas com o motorista</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quantidades e especificações </w:t>
      </w:r>
      <w:r>
        <w:rPr>
          <w:rFonts w:asciiTheme="minorHAnsi" w:hAnsiTheme="minorHAnsi" w:cstheme="minorHAnsi"/>
          <w:sz w:val="24"/>
          <w:szCs w:val="24"/>
        </w:rPr>
        <w:t>a seguir:</w:t>
      </w:r>
    </w:p>
    <w:tbl>
      <w:tblPr>
        <w:tblW w:w="9640" w:type="dxa"/>
        <w:tblInd w:w="-5" w:type="dxa"/>
        <w:tblLayout w:type="fixed"/>
        <w:tblCellMar>
          <w:left w:w="70" w:type="dxa"/>
          <w:right w:w="70" w:type="dxa"/>
        </w:tblCellMar>
        <w:tblLook w:val="0000" w:firstRow="0" w:lastRow="0" w:firstColumn="0" w:lastColumn="0" w:noHBand="0" w:noVBand="0"/>
      </w:tblPr>
      <w:tblGrid>
        <w:gridCol w:w="709"/>
        <w:gridCol w:w="4961"/>
        <w:gridCol w:w="993"/>
        <w:gridCol w:w="1559"/>
        <w:gridCol w:w="1418"/>
      </w:tblGrid>
      <w:tr w:rsidR="00A02F32" w:rsidRPr="00CB3AF1" w14:paraId="098BC9ED" w14:textId="77777777" w:rsidTr="00A02F32">
        <w:trPr>
          <w:trHeight w:hRule="exact" w:val="733"/>
        </w:trPr>
        <w:tc>
          <w:tcPr>
            <w:tcW w:w="709" w:type="dxa"/>
            <w:tcBorders>
              <w:top w:val="single" w:sz="4" w:space="0" w:color="000000"/>
              <w:left w:val="single" w:sz="4" w:space="0" w:color="000000"/>
              <w:bottom w:val="single" w:sz="4" w:space="0" w:color="000000"/>
            </w:tcBorders>
          </w:tcPr>
          <w:p w14:paraId="5E2FFA69" w14:textId="77777777" w:rsidR="00A02F32" w:rsidRPr="00CB3AF1" w:rsidRDefault="00A02F32" w:rsidP="00F21380">
            <w:pPr>
              <w:snapToGrid w:val="0"/>
              <w:spacing w:before="120" w:after="120"/>
              <w:jc w:val="center"/>
              <w:rPr>
                <w:rFonts w:asciiTheme="minorHAnsi" w:hAnsiTheme="minorHAnsi" w:cstheme="minorHAnsi"/>
                <w:b/>
                <w:bCs/>
                <w:sz w:val="24"/>
                <w:szCs w:val="24"/>
              </w:rPr>
            </w:pPr>
            <w:r w:rsidRPr="00CB3AF1">
              <w:rPr>
                <w:rFonts w:asciiTheme="minorHAnsi" w:hAnsiTheme="minorHAnsi" w:cstheme="minorHAnsi"/>
                <w:b/>
                <w:bCs/>
                <w:sz w:val="24"/>
                <w:szCs w:val="24"/>
              </w:rPr>
              <w:t>ITEM</w:t>
            </w:r>
          </w:p>
        </w:tc>
        <w:tc>
          <w:tcPr>
            <w:tcW w:w="4961" w:type="dxa"/>
            <w:tcBorders>
              <w:top w:val="single" w:sz="4" w:space="0" w:color="000000"/>
              <w:left w:val="single" w:sz="4" w:space="0" w:color="000000"/>
              <w:bottom w:val="single" w:sz="4" w:space="0" w:color="000000"/>
            </w:tcBorders>
          </w:tcPr>
          <w:p w14:paraId="71A68547" w14:textId="77777777" w:rsidR="00A02F32" w:rsidRPr="00CB3AF1" w:rsidRDefault="00A02F32" w:rsidP="00F21380">
            <w:pPr>
              <w:snapToGrid w:val="0"/>
              <w:spacing w:before="120" w:after="120"/>
              <w:jc w:val="center"/>
              <w:rPr>
                <w:rFonts w:asciiTheme="minorHAnsi" w:hAnsiTheme="minorHAnsi" w:cstheme="minorHAnsi"/>
                <w:b/>
                <w:bCs/>
                <w:sz w:val="24"/>
                <w:szCs w:val="24"/>
              </w:rPr>
            </w:pPr>
            <w:r w:rsidRPr="00CB3AF1">
              <w:rPr>
                <w:rFonts w:asciiTheme="minorHAnsi" w:hAnsiTheme="minorHAnsi" w:cstheme="minorHAnsi"/>
                <w:b/>
                <w:bCs/>
                <w:sz w:val="24"/>
                <w:szCs w:val="24"/>
              </w:rPr>
              <w:t>DESCRIÇAO</w:t>
            </w:r>
          </w:p>
        </w:tc>
        <w:tc>
          <w:tcPr>
            <w:tcW w:w="993" w:type="dxa"/>
            <w:tcBorders>
              <w:top w:val="single" w:sz="4" w:space="0" w:color="000000"/>
              <w:left w:val="single" w:sz="4" w:space="0" w:color="000000"/>
              <w:bottom w:val="single" w:sz="4" w:space="0" w:color="000000"/>
              <w:right w:val="single" w:sz="4" w:space="0" w:color="000000"/>
            </w:tcBorders>
          </w:tcPr>
          <w:p w14:paraId="1C53EDA8" w14:textId="77777777" w:rsidR="00A02F32" w:rsidRPr="00CB3AF1" w:rsidRDefault="00A02F32" w:rsidP="00F21380">
            <w:pPr>
              <w:snapToGrid w:val="0"/>
              <w:spacing w:before="120" w:after="12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QUANT.</w:t>
            </w:r>
          </w:p>
        </w:tc>
        <w:tc>
          <w:tcPr>
            <w:tcW w:w="1559" w:type="dxa"/>
            <w:tcBorders>
              <w:top w:val="single" w:sz="4" w:space="0" w:color="000000"/>
              <w:left w:val="single" w:sz="4" w:space="0" w:color="000000"/>
              <w:bottom w:val="single" w:sz="4" w:space="0" w:color="000000"/>
              <w:right w:val="single" w:sz="4" w:space="0" w:color="000000"/>
            </w:tcBorders>
          </w:tcPr>
          <w:p w14:paraId="5AD0F90E" w14:textId="77777777" w:rsidR="00A02F32" w:rsidRPr="00CB3AF1" w:rsidRDefault="00A02F32" w:rsidP="00F21380">
            <w:pPr>
              <w:snapToGrid w:val="0"/>
              <w:spacing w:before="12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MARCA/</w:t>
            </w:r>
          </w:p>
          <w:p w14:paraId="1DEF82AD" w14:textId="77777777" w:rsidR="00A02F32" w:rsidRPr="00CB3AF1" w:rsidRDefault="00A02F32" w:rsidP="00F21380">
            <w:pPr>
              <w:snapToGrid w:val="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MODELO</w:t>
            </w:r>
          </w:p>
        </w:tc>
        <w:tc>
          <w:tcPr>
            <w:tcW w:w="1418" w:type="dxa"/>
            <w:tcBorders>
              <w:top w:val="single" w:sz="4" w:space="0" w:color="000000"/>
              <w:left w:val="single" w:sz="4" w:space="0" w:color="000000"/>
              <w:bottom w:val="single" w:sz="4" w:space="0" w:color="000000"/>
              <w:right w:val="single" w:sz="4" w:space="0" w:color="000000"/>
            </w:tcBorders>
          </w:tcPr>
          <w:p w14:paraId="0874F29B" w14:textId="77777777" w:rsidR="00A02F32" w:rsidRPr="00CB3AF1" w:rsidRDefault="00A02F32" w:rsidP="00F21380">
            <w:pPr>
              <w:snapToGrid w:val="0"/>
              <w:spacing w:before="120" w:after="120"/>
              <w:jc w:val="center"/>
              <w:rPr>
                <w:rFonts w:asciiTheme="minorHAnsi" w:hAnsiTheme="minorHAnsi" w:cstheme="minorHAnsi"/>
                <w:b/>
                <w:bCs/>
                <w:sz w:val="24"/>
                <w:szCs w:val="24"/>
                <w:lang w:val="es-ES_tradnl"/>
              </w:rPr>
            </w:pPr>
            <w:r w:rsidRPr="00CB3AF1">
              <w:rPr>
                <w:rFonts w:asciiTheme="minorHAnsi" w:hAnsiTheme="minorHAnsi" w:cstheme="minorHAnsi"/>
                <w:b/>
                <w:bCs/>
                <w:sz w:val="24"/>
                <w:szCs w:val="24"/>
                <w:lang w:val="es-ES_tradnl"/>
              </w:rPr>
              <w:t>VLR. UNIT.</w:t>
            </w:r>
          </w:p>
        </w:tc>
      </w:tr>
      <w:tr w:rsidR="00A02F32" w:rsidRPr="00CB3AF1" w14:paraId="0F3C8E4E" w14:textId="77777777" w:rsidTr="00A02F32">
        <w:trPr>
          <w:trHeight w:val="90"/>
        </w:trPr>
        <w:tc>
          <w:tcPr>
            <w:tcW w:w="709" w:type="dxa"/>
            <w:tcBorders>
              <w:left w:val="single" w:sz="4" w:space="0" w:color="000000"/>
              <w:bottom w:val="single" w:sz="4" w:space="0" w:color="000000"/>
            </w:tcBorders>
          </w:tcPr>
          <w:p w14:paraId="52CE439E" w14:textId="77777777" w:rsidR="00A02F32" w:rsidRPr="00CB3AF1" w:rsidRDefault="00A02F32" w:rsidP="00F21380">
            <w:pPr>
              <w:snapToGrid w:val="0"/>
              <w:jc w:val="center"/>
              <w:rPr>
                <w:rFonts w:asciiTheme="minorHAnsi" w:hAnsiTheme="minorHAnsi" w:cstheme="minorHAnsi"/>
                <w:sz w:val="24"/>
                <w:szCs w:val="24"/>
              </w:rPr>
            </w:pPr>
            <w:r w:rsidRPr="00CB3AF1">
              <w:rPr>
                <w:rFonts w:asciiTheme="minorHAnsi" w:hAnsiTheme="minorHAnsi" w:cstheme="minorHAnsi"/>
                <w:sz w:val="24"/>
                <w:szCs w:val="24"/>
              </w:rPr>
              <w:t>01</w:t>
            </w:r>
          </w:p>
        </w:tc>
        <w:tc>
          <w:tcPr>
            <w:tcW w:w="4961" w:type="dxa"/>
            <w:tcBorders>
              <w:left w:val="single" w:sz="4" w:space="0" w:color="000000"/>
              <w:bottom w:val="single" w:sz="4" w:space="0" w:color="000000"/>
            </w:tcBorders>
          </w:tcPr>
          <w:p w14:paraId="4E04D8EB" w14:textId="5B959CC9" w:rsidR="00A02F32" w:rsidRPr="00CB3AF1" w:rsidRDefault="001911E7" w:rsidP="00F21380">
            <w:pPr>
              <w:snapToGrid w:val="0"/>
              <w:jc w:val="both"/>
              <w:rPr>
                <w:rFonts w:asciiTheme="minorHAnsi" w:hAnsiTheme="minorHAnsi" w:cstheme="minorHAnsi"/>
                <w:sz w:val="24"/>
                <w:szCs w:val="24"/>
              </w:rPr>
            </w:pPr>
            <w:r>
              <w:rPr>
                <w:rFonts w:asciiTheme="minorHAnsi" w:hAnsiTheme="minorHAnsi" w:cstheme="minorHAnsi"/>
                <w:sz w:val="24"/>
                <w:szCs w:val="24"/>
              </w:rPr>
              <w:t>Fornecimento</w:t>
            </w:r>
            <w:r w:rsidR="00A02F32" w:rsidRPr="00CB3AF1">
              <w:rPr>
                <w:rFonts w:asciiTheme="minorHAnsi" w:hAnsiTheme="minorHAnsi" w:cstheme="minorHAnsi"/>
                <w:sz w:val="24"/>
                <w:szCs w:val="24"/>
              </w:rPr>
              <w:t xml:space="preserve"> de um veículo novo tipo van, zero km, ano de fabricação de no mínimo 2021 e modelo mínimo 2021, com capacidade mínima de 16 pessoas com o motorista, </w:t>
            </w:r>
            <w:r>
              <w:rPr>
                <w:rFonts w:asciiTheme="minorHAnsi" w:hAnsiTheme="minorHAnsi" w:cstheme="minorHAnsi"/>
                <w:sz w:val="24"/>
                <w:szCs w:val="24"/>
              </w:rPr>
              <w:t>...</w:t>
            </w:r>
          </w:p>
        </w:tc>
        <w:tc>
          <w:tcPr>
            <w:tcW w:w="993" w:type="dxa"/>
            <w:tcBorders>
              <w:left w:val="single" w:sz="4" w:space="0" w:color="000000"/>
              <w:bottom w:val="single" w:sz="4" w:space="0" w:color="000000"/>
              <w:right w:val="single" w:sz="4" w:space="0" w:color="000000"/>
            </w:tcBorders>
          </w:tcPr>
          <w:p w14:paraId="2B028504" w14:textId="77777777" w:rsidR="00A02F32" w:rsidRPr="00CB3AF1" w:rsidRDefault="00A02F32" w:rsidP="00F21380">
            <w:pPr>
              <w:snapToGrid w:val="0"/>
              <w:jc w:val="center"/>
              <w:rPr>
                <w:rFonts w:asciiTheme="minorHAnsi" w:hAnsiTheme="minorHAnsi" w:cstheme="minorHAnsi"/>
                <w:sz w:val="24"/>
                <w:szCs w:val="24"/>
                <w:lang w:val="es-ES_tradnl"/>
              </w:rPr>
            </w:pPr>
            <w:r w:rsidRPr="00CB3AF1">
              <w:rPr>
                <w:rFonts w:asciiTheme="minorHAnsi" w:hAnsiTheme="minorHAnsi" w:cstheme="minorHAnsi"/>
                <w:sz w:val="24"/>
                <w:szCs w:val="24"/>
                <w:lang w:val="es-ES_tradnl"/>
              </w:rPr>
              <w:t>01 UN</w:t>
            </w:r>
          </w:p>
        </w:tc>
        <w:tc>
          <w:tcPr>
            <w:tcW w:w="1559" w:type="dxa"/>
            <w:tcBorders>
              <w:left w:val="single" w:sz="4" w:space="0" w:color="000000"/>
              <w:bottom w:val="single" w:sz="4" w:space="0" w:color="000000"/>
              <w:right w:val="single" w:sz="4" w:space="0" w:color="000000"/>
            </w:tcBorders>
          </w:tcPr>
          <w:p w14:paraId="1AB5B589" w14:textId="77777777" w:rsidR="00A02F32" w:rsidRPr="00CB3AF1" w:rsidRDefault="00A02F32" w:rsidP="00F21380">
            <w:pPr>
              <w:snapToGrid w:val="0"/>
              <w:jc w:val="right"/>
              <w:rPr>
                <w:rFonts w:asciiTheme="minorHAnsi" w:hAnsiTheme="minorHAnsi" w:cstheme="minorHAnsi"/>
                <w:sz w:val="24"/>
                <w:szCs w:val="24"/>
                <w:lang w:val="es-ES_tradnl"/>
              </w:rPr>
            </w:pPr>
          </w:p>
        </w:tc>
        <w:tc>
          <w:tcPr>
            <w:tcW w:w="1418" w:type="dxa"/>
            <w:tcBorders>
              <w:left w:val="single" w:sz="4" w:space="0" w:color="000000"/>
              <w:bottom w:val="single" w:sz="4" w:space="0" w:color="000000"/>
              <w:right w:val="single" w:sz="4" w:space="0" w:color="000000"/>
            </w:tcBorders>
          </w:tcPr>
          <w:p w14:paraId="4801FC65" w14:textId="77777777" w:rsidR="00A02F32" w:rsidRPr="00CB3AF1" w:rsidRDefault="00A02F32" w:rsidP="00F21380">
            <w:pPr>
              <w:snapToGrid w:val="0"/>
              <w:jc w:val="right"/>
              <w:rPr>
                <w:rFonts w:asciiTheme="minorHAnsi" w:hAnsiTheme="minorHAnsi" w:cstheme="minorHAnsi"/>
                <w:sz w:val="24"/>
                <w:szCs w:val="24"/>
                <w:lang w:val="es-ES_tradnl"/>
              </w:rPr>
            </w:pPr>
          </w:p>
        </w:tc>
      </w:tr>
    </w:tbl>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972F22">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1FAAC89F"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quinze (15)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w:t>
      </w:r>
    </w:p>
    <w:p w14:paraId="765FB707" w14:textId="41F2FB81"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1911E7">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BFA8DB2" w:rsidR="00F01519" w:rsidRPr="00360C10" w:rsidRDefault="001911E7" w:rsidP="001424B8">
      <w:pPr>
        <w:jc w:val="both"/>
        <w:rPr>
          <w:rFonts w:asciiTheme="minorHAnsi" w:hAnsiTheme="minorHAnsi" w:cstheme="minorHAnsi"/>
          <w:sz w:val="24"/>
          <w:szCs w:val="24"/>
        </w:rPr>
      </w:pPr>
      <w:r>
        <w:rPr>
          <w:rFonts w:asciiTheme="minorHAnsi" w:hAnsiTheme="minorHAnsi" w:cstheme="minorHAnsi"/>
          <w:b/>
          <w:sz w:val="24"/>
          <w:szCs w:val="24"/>
        </w:rPr>
        <w:lastRenderedPageBreak/>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70D118EF" w14:textId="77777777" w:rsidR="00794378" w:rsidRPr="00360C10" w:rsidRDefault="00794378" w:rsidP="00D90F2E">
      <w:pPr>
        <w:jc w:val="both"/>
        <w:rPr>
          <w:rFonts w:asciiTheme="minorHAnsi" w:hAnsiTheme="minorHAnsi" w:cstheme="minorHAnsi"/>
          <w:sz w:val="24"/>
          <w:szCs w:val="24"/>
        </w:rPr>
      </w:pP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25979F95"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Pr>
          <w:rFonts w:asciiTheme="minorHAnsi" w:hAnsiTheme="minorHAnsi" w:cstheme="minorHAnsi"/>
          <w:sz w:val="24"/>
          <w:szCs w:val="24"/>
        </w:rPr>
        <w:t>O prazo para a entrega do objeto é de até sessenta (60) dias após a data da assinatura do contrato.</w:t>
      </w:r>
      <w:r w:rsidRPr="00360C10">
        <w:rPr>
          <w:rFonts w:asciiTheme="minorHAnsi" w:hAnsiTheme="minorHAnsi" w:cstheme="minorHAnsi"/>
          <w:sz w:val="24"/>
          <w:szCs w:val="24"/>
        </w:rPr>
        <w:t xml:space="preserve"> </w:t>
      </w:r>
    </w:p>
    <w:p w14:paraId="23A390FC" w14:textId="184C5548"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.2. </w:t>
      </w:r>
      <w:r>
        <w:rPr>
          <w:rFonts w:asciiTheme="minorHAnsi" w:hAnsiTheme="minorHAnsi" w:cstheme="minorHAnsi"/>
          <w:sz w:val="24"/>
          <w:szCs w:val="24"/>
        </w:rPr>
        <w:t>A entrega será efetuada na Secretaria Municipal de Educação de Porto Vera Cruz</w:t>
      </w:r>
      <w:r w:rsidRPr="00360C10">
        <w:rPr>
          <w:rFonts w:asciiTheme="minorHAnsi" w:hAnsiTheme="minorHAnsi" w:cstheme="minorHAnsi"/>
          <w:sz w:val="24"/>
          <w:szCs w:val="24"/>
        </w:rPr>
        <w:t>.</w:t>
      </w:r>
    </w:p>
    <w:p w14:paraId="54FDDC4D" w14:textId="78A3ACF2" w:rsidR="001911E7"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Caso o objeto não esteja de acordo com as especificações exigidas, a mesma será devolvida para que seja substituída</w:t>
      </w:r>
      <w:r>
        <w:rPr>
          <w:rFonts w:asciiTheme="minorHAnsi" w:hAnsiTheme="minorHAnsi" w:cstheme="minorHAnsi"/>
          <w:sz w:val="24"/>
          <w:szCs w:val="24"/>
        </w:rPr>
        <w:t xml:space="preserve"> no prazo máximo de dez (10) dias</w:t>
      </w:r>
      <w:r w:rsidRPr="00360C10">
        <w:rPr>
          <w:rFonts w:asciiTheme="minorHAnsi" w:hAnsiTheme="minorHAnsi" w:cstheme="minorHAnsi"/>
          <w:sz w:val="24"/>
          <w:szCs w:val="24"/>
        </w:rPr>
        <w:t>.</w:t>
      </w:r>
    </w:p>
    <w:p w14:paraId="3A2EB0D5" w14:textId="14A625B6" w:rsidR="00D90E0E" w:rsidRPr="00D90E0E" w:rsidRDefault="00D90E0E" w:rsidP="00D90E0E">
      <w:pPr>
        <w:tabs>
          <w:tab w:val="left" w:pos="1134"/>
        </w:tabs>
        <w:spacing w:before="120" w:after="120"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Pr="00D90E0E">
        <w:rPr>
          <w:rFonts w:ascii="Calibri" w:hAnsi="Calibri" w:cs="Arial"/>
          <w:sz w:val="24"/>
          <w:szCs w:val="24"/>
        </w:rPr>
        <w:t>A garantia relativa à qualidade, à prevenção ou à reparação de danos, deverá ser em conformidade com os prazos fornecidos pelo fabricante ou do Código de Defesa do Consumidor, não podendo o prazo ser inferior a doze (12) meses.</w:t>
      </w:r>
    </w:p>
    <w:p w14:paraId="1A8BB853" w14:textId="2D2A9EA2" w:rsidR="001911E7"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F01519" w:rsidRDefault="00794378" w:rsidP="00794378">
      <w:pPr>
        <w:rPr>
          <w:rFonts w:ascii="Calibri" w:hAnsi="Calibri"/>
          <w:b/>
          <w:szCs w:val="22"/>
        </w:rPr>
      </w:pPr>
      <w:r w:rsidRPr="00F01519">
        <w:rPr>
          <w:rFonts w:ascii="Calibri" w:hAnsi="Calibri"/>
          <w:b/>
          <w:szCs w:val="22"/>
        </w:rPr>
        <w:t xml:space="preserve">4.1. </w:t>
      </w:r>
      <w:r w:rsidRPr="00F01519">
        <w:rPr>
          <w:rFonts w:ascii="Calibri" w:hAnsi="Calibri"/>
          <w:szCs w:val="22"/>
        </w:rPr>
        <w:t>As despesas decorrentes do desta licitação correrão a conta da seguinte dotação orçamentária:</w:t>
      </w:r>
      <w:r w:rsidRPr="00F01519">
        <w:rPr>
          <w:rFonts w:ascii="Calibri" w:hAnsi="Calibri" w:cs="Courier New"/>
          <w:szCs w:val="22"/>
        </w:rPr>
        <w:t xml:space="preserve"> </w:t>
      </w:r>
    </w:p>
    <w:p w14:paraId="2001D84D" w14:textId="5FAEE819" w:rsidR="00F01519" w:rsidRDefault="00F01519" w:rsidP="00F01519">
      <w:pPr>
        <w:tabs>
          <w:tab w:val="left" w:pos="1134"/>
        </w:tabs>
        <w:spacing w:before="120" w:line="276" w:lineRule="auto"/>
        <w:jc w:val="both"/>
        <w:rPr>
          <w:rFonts w:ascii="Courier New" w:eastAsia="Courier New" w:hAnsi="Courier New" w:cs="Courier New"/>
        </w:rPr>
      </w:pPr>
      <w:r>
        <w:rPr>
          <w:rFonts w:ascii="Courier New" w:eastAsia="Courier New" w:hAnsi="Courier New" w:cs="Courier New"/>
        </w:rPr>
        <w:t>1,065 Aquisição de Veículo para Transporte Escolar</w:t>
      </w:r>
    </w:p>
    <w:p w14:paraId="412CC65B" w14:textId="77777777" w:rsidR="00F01519" w:rsidRDefault="00F01519" w:rsidP="00F01519">
      <w:pPr>
        <w:pStyle w:val="Padro"/>
        <w:spacing w:line="276" w:lineRule="auto"/>
        <w:jc w:val="both"/>
        <w:rPr>
          <w:rFonts w:ascii="Courier New" w:eastAsia="Courier New" w:hAnsi="Courier New" w:cs="Courier New"/>
        </w:rPr>
      </w:pPr>
      <w:r>
        <w:rPr>
          <w:rFonts w:ascii="Courier New" w:eastAsia="Courier New" w:hAnsi="Courier New" w:cs="Courier New"/>
        </w:rPr>
        <w:t xml:space="preserve">0020 4490 52 00 0000 Equipamento e mat. permanente. </w:t>
      </w:r>
    </w:p>
    <w:p w14:paraId="537DEE67" w14:textId="77777777" w:rsidR="00F01519" w:rsidRDefault="00F01519" w:rsidP="00F01519">
      <w:pPr>
        <w:pStyle w:val="Padro"/>
        <w:spacing w:line="276" w:lineRule="auto"/>
        <w:jc w:val="both"/>
        <w:rPr>
          <w:rFonts w:ascii="Courier New" w:eastAsia="Courier New" w:hAnsi="Courier New" w:cs="Courier New"/>
        </w:rPr>
      </w:pPr>
    </w:p>
    <w:p w14:paraId="1B93BC93" w14:textId="6DC25684"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lastRenderedPageBreak/>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77777777" w:rsidR="001911E7" w:rsidRPr="00BA2A45" w:rsidRDefault="001911E7" w:rsidP="001911E7">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3E5CBA88" w14:textId="77777777" w:rsidR="001911E7" w:rsidRPr="00360C10" w:rsidRDefault="001911E7" w:rsidP="001911E7">
      <w:pPr>
        <w:rPr>
          <w:rFonts w:asciiTheme="minorHAnsi" w:hAnsiTheme="minorHAnsi" w:cstheme="minorHAnsi"/>
          <w:b/>
          <w:sz w:val="24"/>
          <w:szCs w:val="24"/>
        </w:rPr>
      </w:pP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lastRenderedPageBreak/>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1A3BF2D3"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61A018B8"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3C87D9DF" w:rsidR="00353BAC" w:rsidRDefault="001911E7"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353BAC" w:rsidRPr="00360C10">
        <w:rPr>
          <w:rFonts w:asciiTheme="minorHAnsi" w:hAnsiTheme="minorHAnsi" w:cstheme="minorHAnsi"/>
          <w:sz w:val="24"/>
          <w:szCs w:val="24"/>
        </w:rPr>
        <w:t>O início da vigência</w:t>
      </w:r>
      <w:r>
        <w:rPr>
          <w:rFonts w:asciiTheme="minorHAnsi" w:hAnsiTheme="minorHAnsi" w:cstheme="minorHAnsi"/>
          <w:sz w:val="24"/>
          <w:szCs w:val="24"/>
        </w:rPr>
        <w:t xml:space="preserve"> do contrato</w:t>
      </w:r>
      <w:r w:rsidR="00353BAC" w:rsidRPr="00360C10">
        <w:rPr>
          <w:rFonts w:asciiTheme="minorHAnsi" w:hAnsiTheme="minorHAnsi" w:cstheme="minorHAnsi"/>
          <w:sz w:val="24"/>
          <w:szCs w:val="24"/>
        </w:rPr>
        <w:t xml:space="preserve"> será a data da </w:t>
      </w:r>
      <w:r>
        <w:rPr>
          <w:rFonts w:asciiTheme="minorHAnsi" w:hAnsiTheme="minorHAnsi" w:cstheme="minorHAnsi"/>
          <w:sz w:val="24"/>
          <w:szCs w:val="24"/>
        </w:rPr>
        <w:t>assinatura</w:t>
      </w:r>
      <w:r w:rsidR="00353BAC" w:rsidRPr="00360C10">
        <w:rPr>
          <w:rFonts w:asciiTheme="minorHAnsi" w:hAnsiTheme="minorHAnsi" w:cstheme="minorHAnsi"/>
          <w:sz w:val="24"/>
          <w:szCs w:val="24"/>
        </w:rPr>
        <w:t xml:space="preserve"> e o final ocorrerá em doze (12) meses</w:t>
      </w:r>
      <w:r>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972F22">
      <w:pPr>
        <w:spacing w:after="120"/>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5336A009"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Pr>
          <w:rFonts w:ascii="Calibri" w:hAnsi="Calibri"/>
          <w:sz w:val="24"/>
          <w:szCs w:val="24"/>
        </w:rPr>
        <w:t>Educação</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527116EC" w14:textId="77777777" w:rsidR="009B322C" w:rsidRPr="00CF4C42" w:rsidRDefault="009B322C" w:rsidP="009B322C">
      <w:pPr>
        <w:spacing w:line="276" w:lineRule="auto"/>
        <w:jc w:val="both"/>
        <w:rPr>
          <w:rFonts w:asciiTheme="minorHAnsi" w:hAnsiTheme="minorHAnsi" w:cstheme="minorHAnsi"/>
          <w:sz w:val="24"/>
          <w:szCs w:val="24"/>
        </w:rPr>
      </w:pPr>
    </w:p>
    <w:p w14:paraId="13948830" w14:textId="77777777" w:rsidR="00260087" w:rsidRPr="00CF4C42"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458B7D91" w14:textId="77777777" w:rsidR="009B322C" w:rsidRPr="00CF4C42" w:rsidRDefault="009B322C" w:rsidP="00CF4C42">
      <w:pPr>
        <w:spacing w:line="276" w:lineRule="auto"/>
        <w:rPr>
          <w:rFonts w:asciiTheme="minorHAnsi" w:hAnsiTheme="minorHAnsi" w:cstheme="minorHAnsi"/>
          <w:sz w:val="24"/>
          <w:szCs w:val="24"/>
        </w:rPr>
      </w:pPr>
    </w:p>
    <w:p w14:paraId="64D2A3FB" w14:textId="3E01A969"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097E7A" w:rsidRPr="00CF4C42">
        <w:rPr>
          <w:rFonts w:asciiTheme="minorHAnsi" w:hAnsiTheme="minorHAnsi" w:cstheme="minorHAnsi"/>
          <w:b/>
          <w:sz w:val="24"/>
          <w:szCs w:val="24"/>
        </w:rPr>
        <w:t>1</w:t>
      </w:r>
      <w:r w:rsidRPr="00CF4C42">
        <w:rPr>
          <w:rFonts w:asciiTheme="minorHAnsi" w:hAnsiTheme="minorHAnsi" w:cstheme="minorHAnsi"/>
          <w:b/>
          <w:sz w:val="24"/>
          <w:szCs w:val="24"/>
        </w:rPr>
        <w:t>.</w:t>
      </w:r>
    </w:p>
    <w:p w14:paraId="60CCF79C" w14:textId="53259711" w:rsidR="00984A39" w:rsidRDefault="00984A39" w:rsidP="00984A39">
      <w:pPr>
        <w:spacing w:line="276" w:lineRule="auto"/>
        <w:ind w:left="426" w:firstLine="708"/>
        <w:rPr>
          <w:rFonts w:asciiTheme="minorHAnsi" w:hAnsiTheme="minorHAnsi" w:cstheme="minorHAnsi"/>
          <w:b/>
          <w:sz w:val="24"/>
          <w:szCs w:val="24"/>
        </w:rPr>
      </w:pP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538BC1AF" w14:textId="16E65460" w:rsidR="00260087" w:rsidRPr="00CF4C42"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2F4699E3" w:rsidR="00260087"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7AD35C29" w14:textId="642BA5A8" w:rsidR="00984A39" w:rsidRDefault="00984A39" w:rsidP="00CF4C42">
      <w:pPr>
        <w:spacing w:line="276" w:lineRule="auto"/>
        <w:rPr>
          <w:rFonts w:asciiTheme="minorHAnsi" w:hAnsiTheme="minorHAnsi" w:cstheme="minorHAnsi"/>
          <w:b/>
          <w:sz w:val="24"/>
          <w:szCs w:val="24"/>
        </w:rPr>
      </w:pP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Benke</w:t>
      </w:r>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default" r:id="rId14"/>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6A7B" w14:textId="77777777" w:rsidR="00CA5D74" w:rsidRDefault="00CA5D74">
      <w:r>
        <w:separator/>
      </w:r>
    </w:p>
  </w:endnote>
  <w:endnote w:type="continuationSeparator" w:id="0">
    <w:p w14:paraId="4A6BDFD1" w14:textId="77777777" w:rsidR="00CA5D74" w:rsidRDefault="00CA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54EA" w14:textId="77777777" w:rsidR="00CA5D74" w:rsidRDefault="00CA5D74">
      <w:r>
        <w:separator/>
      </w:r>
    </w:p>
  </w:footnote>
  <w:footnote w:type="continuationSeparator" w:id="0">
    <w:p w14:paraId="1CA8CBE0" w14:textId="77777777" w:rsidR="00CA5D74" w:rsidRDefault="00CA5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EC9"/>
    <w:rsid w:val="000128B2"/>
    <w:rsid w:val="00025538"/>
    <w:rsid w:val="0003228F"/>
    <w:rsid w:val="00040774"/>
    <w:rsid w:val="000412A3"/>
    <w:rsid w:val="000430A2"/>
    <w:rsid w:val="000460E4"/>
    <w:rsid w:val="0005453C"/>
    <w:rsid w:val="000869F0"/>
    <w:rsid w:val="00094460"/>
    <w:rsid w:val="00094554"/>
    <w:rsid w:val="000945D3"/>
    <w:rsid w:val="00097E7A"/>
    <w:rsid w:val="000A12A3"/>
    <w:rsid w:val="000B59AE"/>
    <w:rsid w:val="000C27ED"/>
    <w:rsid w:val="000C6EEC"/>
    <w:rsid w:val="000D1CE9"/>
    <w:rsid w:val="000E19BF"/>
    <w:rsid w:val="000E7470"/>
    <w:rsid w:val="000F241A"/>
    <w:rsid w:val="000F6263"/>
    <w:rsid w:val="00112F3B"/>
    <w:rsid w:val="00140E0F"/>
    <w:rsid w:val="00141512"/>
    <w:rsid w:val="001424B8"/>
    <w:rsid w:val="00153EAF"/>
    <w:rsid w:val="0015435E"/>
    <w:rsid w:val="0016340A"/>
    <w:rsid w:val="00172230"/>
    <w:rsid w:val="001911E7"/>
    <w:rsid w:val="0019462D"/>
    <w:rsid w:val="001C5CCA"/>
    <w:rsid w:val="001E0377"/>
    <w:rsid w:val="001E53F6"/>
    <w:rsid w:val="001E6A66"/>
    <w:rsid w:val="001F1A4A"/>
    <w:rsid w:val="0020209D"/>
    <w:rsid w:val="002112D2"/>
    <w:rsid w:val="00221607"/>
    <w:rsid w:val="0022194B"/>
    <w:rsid w:val="00236995"/>
    <w:rsid w:val="00241EFB"/>
    <w:rsid w:val="00245AE0"/>
    <w:rsid w:val="0025424F"/>
    <w:rsid w:val="00256D32"/>
    <w:rsid w:val="00260087"/>
    <w:rsid w:val="00261955"/>
    <w:rsid w:val="002662E8"/>
    <w:rsid w:val="00267A29"/>
    <w:rsid w:val="00274510"/>
    <w:rsid w:val="00275801"/>
    <w:rsid w:val="002B7D79"/>
    <w:rsid w:val="002C5C45"/>
    <w:rsid w:val="002C6BB0"/>
    <w:rsid w:val="002F0C1C"/>
    <w:rsid w:val="00326C37"/>
    <w:rsid w:val="00327EDD"/>
    <w:rsid w:val="00342D2B"/>
    <w:rsid w:val="00353154"/>
    <w:rsid w:val="00353BAC"/>
    <w:rsid w:val="00360C10"/>
    <w:rsid w:val="00362AFA"/>
    <w:rsid w:val="00376CDF"/>
    <w:rsid w:val="003A2D39"/>
    <w:rsid w:val="003B671B"/>
    <w:rsid w:val="003B6EBB"/>
    <w:rsid w:val="003B7B8C"/>
    <w:rsid w:val="003C09A9"/>
    <w:rsid w:val="003C12D7"/>
    <w:rsid w:val="003C184A"/>
    <w:rsid w:val="003E3B1F"/>
    <w:rsid w:val="003E47FC"/>
    <w:rsid w:val="003F6365"/>
    <w:rsid w:val="00400C30"/>
    <w:rsid w:val="00413005"/>
    <w:rsid w:val="004162C3"/>
    <w:rsid w:val="004323EF"/>
    <w:rsid w:val="00432700"/>
    <w:rsid w:val="00442EFD"/>
    <w:rsid w:val="004519FB"/>
    <w:rsid w:val="00457AA9"/>
    <w:rsid w:val="00460986"/>
    <w:rsid w:val="00486802"/>
    <w:rsid w:val="004901CB"/>
    <w:rsid w:val="00495E32"/>
    <w:rsid w:val="004A0071"/>
    <w:rsid w:val="004A3D57"/>
    <w:rsid w:val="004A520E"/>
    <w:rsid w:val="004B4D15"/>
    <w:rsid w:val="004B6A8A"/>
    <w:rsid w:val="004C2D42"/>
    <w:rsid w:val="004C6B03"/>
    <w:rsid w:val="004D699C"/>
    <w:rsid w:val="0052417A"/>
    <w:rsid w:val="0052759D"/>
    <w:rsid w:val="00535B76"/>
    <w:rsid w:val="00543F1A"/>
    <w:rsid w:val="00544858"/>
    <w:rsid w:val="005471D7"/>
    <w:rsid w:val="005763F8"/>
    <w:rsid w:val="0058031A"/>
    <w:rsid w:val="00582BEF"/>
    <w:rsid w:val="0059040B"/>
    <w:rsid w:val="005A69FD"/>
    <w:rsid w:val="005B0A4D"/>
    <w:rsid w:val="005B6E98"/>
    <w:rsid w:val="00600CFA"/>
    <w:rsid w:val="00624A4C"/>
    <w:rsid w:val="00640BBF"/>
    <w:rsid w:val="0066209C"/>
    <w:rsid w:val="00674068"/>
    <w:rsid w:val="00697AFD"/>
    <w:rsid w:val="006A3757"/>
    <w:rsid w:val="006A3913"/>
    <w:rsid w:val="006A39A9"/>
    <w:rsid w:val="006A6AAA"/>
    <w:rsid w:val="006E188C"/>
    <w:rsid w:val="006E2680"/>
    <w:rsid w:val="006E5FDB"/>
    <w:rsid w:val="0070488B"/>
    <w:rsid w:val="0071165C"/>
    <w:rsid w:val="00711733"/>
    <w:rsid w:val="00740EDF"/>
    <w:rsid w:val="00741208"/>
    <w:rsid w:val="0074641B"/>
    <w:rsid w:val="00754094"/>
    <w:rsid w:val="00764ABE"/>
    <w:rsid w:val="00774822"/>
    <w:rsid w:val="00794378"/>
    <w:rsid w:val="00796825"/>
    <w:rsid w:val="0079762A"/>
    <w:rsid w:val="007E0989"/>
    <w:rsid w:val="007E5CD9"/>
    <w:rsid w:val="007F1A9E"/>
    <w:rsid w:val="00811801"/>
    <w:rsid w:val="00812CC5"/>
    <w:rsid w:val="008355B8"/>
    <w:rsid w:val="00837E8E"/>
    <w:rsid w:val="00844938"/>
    <w:rsid w:val="00845A6F"/>
    <w:rsid w:val="00856E6F"/>
    <w:rsid w:val="00861176"/>
    <w:rsid w:val="00875459"/>
    <w:rsid w:val="0087737B"/>
    <w:rsid w:val="008B6219"/>
    <w:rsid w:val="008C002E"/>
    <w:rsid w:val="008C4BE7"/>
    <w:rsid w:val="008D6BC4"/>
    <w:rsid w:val="008E332F"/>
    <w:rsid w:val="008F04AA"/>
    <w:rsid w:val="00901D5B"/>
    <w:rsid w:val="00901E45"/>
    <w:rsid w:val="009054C3"/>
    <w:rsid w:val="00915254"/>
    <w:rsid w:val="0094589C"/>
    <w:rsid w:val="00972F22"/>
    <w:rsid w:val="0097313B"/>
    <w:rsid w:val="009809D3"/>
    <w:rsid w:val="00981CAC"/>
    <w:rsid w:val="00984A39"/>
    <w:rsid w:val="00985BB2"/>
    <w:rsid w:val="009A2242"/>
    <w:rsid w:val="009B322C"/>
    <w:rsid w:val="009C5AAF"/>
    <w:rsid w:val="009D27C0"/>
    <w:rsid w:val="009D6510"/>
    <w:rsid w:val="009E5792"/>
    <w:rsid w:val="009E5E72"/>
    <w:rsid w:val="009F1976"/>
    <w:rsid w:val="009F59AE"/>
    <w:rsid w:val="009F70E7"/>
    <w:rsid w:val="00A02F32"/>
    <w:rsid w:val="00A05B90"/>
    <w:rsid w:val="00A35420"/>
    <w:rsid w:val="00A410F4"/>
    <w:rsid w:val="00A61D74"/>
    <w:rsid w:val="00A8602B"/>
    <w:rsid w:val="00A90989"/>
    <w:rsid w:val="00AA34CE"/>
    <w:rsid w:val="00AA68B7"/>
    <w:rsid w:val="00AF3ABD"/>
    <w:rsid w:val="00B02B23"/>
    <w:rsid w:val="00B27AC1"/>
    <w:rsid w:val="00B31048"/>
    <w:rsid w:val="00B4406A"/>
    <w:rsid w:val="00B66E44"/>
    <w:rsid w:val="00B82E6E"/>
    <w:rsid w:val="00B92299"/>
    <w:rsid w:val="00B95B47"/>
    <w:rsid w:val="00BA2A45"/>
    <w:rsid w:val="00BA41E5"/>
    <w:rsid w:val="00BA7066"/>
    <w:rsid w:val="00BB0329"/>
    <w:rsid w:val="00BC4F04"/>
    <w:rsid w:val="00BD5126"/>
    <w:rsid w:val="00BD6877"/>
    <w:rsid w:val="00BD7355"/>
    <w:rsid w:val="00C01E70"/>
    <w:rsid w:val="00C0632A"/>
    <w:rsid w:val="00C12A6F"/>
    <w:rsid w:val="00C313AB"/>
    <w:rsid w:val="00C33787"/>
    <w:rsid w:val="00C346E4"/>
    <w:rsid w:val="00C679F1"/>
    <w:rsid w:val="00C737F7"/>
    <w:rsid w:val="00C75F56"/>
    <w:rsid w:val="00C76561"/>
    <w:rsid w:val="00C93F51"/>
    <w:rsid w:val="00C94C0D"/>
    <w:rsid w:val="00CA5D74"/>
    <w:rsid w:val="00CB3AF1"/>
    <w:rsid w:val="00CB5530"/>
    <w:rsid w:val="00CF4C42"/>
    <w:rsid w:val="00CF64A3"/>
    <w:rsid w:val="00CF6B80"/>
    <w:rsid w:val="00D04D18"/>
    <w:rsid w:val="00D10A19"/>
    <w:rsid w:val="00D10D29"/>
    <w:rsid w:val="00D12C39"/>
    <w:rsid w:val="00D15FED"/>
    <w:rsid w:val="00D21D79"/>
    <w:rsid w:val="00D22D2F"/>
    <w:rsid w:val="00D23804"/>
    <w:rsid w:val="00D23C8D"/>
    <w:rsid w:val="00D4689E"/>
    <w:rsid w:val="00D54AA9"/>
    <w:rsid w:val="00D64A41"/>
    <w:rsid w:val="00D671F1"/>
    <w:rsid w:val="00D8192E"/>
    <w:rsid w:val="00D81DE1"/>
    <w:rsid w:val="00D82702"/>
    <w:rsid w:val="00D90E0E"/>
    <w:rsid w:val="00D90F2E"/>
    <w:rsid w:val="00DA6054"/>
    <w:rsid w:val="00DD63BE"/>
    <w:rsid w:val="00DE4F56"/>
    <w:rsid w:val="00E01FC4"/>
    <w:rsid w:val="00E203D9"/>
    <w:rsid w:val="00E222A3"/>
    <w:rsid w:val="00E4195F"/>
    <w:rsid w:val="00E41B6C"/>
    <w:rsid w:val="00E532BB"/>
    <w:rsid w:val="00E66603"/>
    <w:rsid w:val="00E709F7"/>
    <w:rsid w:val="00E75F21"/>
    <w:rsid w:val="00E83D77"/>
    <w:rsid w:val="00E848C2"/>
    <w:rsid w:val="00E906B9"/>
    <w:rsid w:val="00EC0AD0"/>
    <w:rsid w:val="00EC2D2A"/>
    <w:rsid w:val="00EC7ECA"/>
    <w:rsid w:val="00ED2FCA"/>
    <w:rsid w:val="00ED5E86"/>
    <w:rsid w:val="00EE7126"/>
    <w:rsid w:val="00EE7A01"/>
    <w:rsid w:val="00EF273A"/>
    <w:rsid w:val="00F00567"/>
    <w:rsid w:val="00F0126B"/>
    <w:rsid w:val="00F01519"/>
    <w:rsid w:val="00F04E06"/>
    <w:rsid w:val="00F076D9"/>
    <w:rsid w:val="00F10E27"/>
    <w:rsid w:val="00F11AD4"/>
    <w:rsid w:val="00F40E01"/>
    <w:rsid w:val="00F81072"/>
    <w:rsid w:val="00F9585B"/>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23</Pages>
  <Words>7363</Words>
  <Characters>39764</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47033</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30</cp:revision>
  <cp:lastPrinted>2014-09-16T14:10:00Z</cp:lastPrinted>
  <dcterms:created xsi:type="dcterms:W3CDTF">2021-03-09T10:54:00Z</dcterms:created>
  <dcterms:modified xsi:type="dcterms:W3CDTF">2021-09-08T19:08:00Z</dcterms:modified>
</cp:coreProperties>
</file>